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4907" w14:textId="77777777" w:rsidR="00695EB5" w:rsidRPr="00D84141" w:rsidRDefault="00695EB5" w:rsidP="00695EB5">
      <w:pPr>
        <w:autoSpaceDE w:val="0"/>
        <w:autoSpaceDN w:val="0"/>
        <w:spacing w:after="200" w:line="276" w:lineRule="auto"/>
        <w:jc w:val="center"/>
        <w:rPr>
          <w:b/>
          <w:bCs/>
          <w:color w:val="C00000"/>
          <w:sz w:val="40"/>
          <w:szCs w:val="40"/>
          <w:lang w:val="en-CA"/>
        </w:rPr>
      </w:pPr>
      <w:r w:rsidRPr="00D84141">
        <w:rPr>
          <w:b/>
          <w:bCs/>
          <w:color w:val="C00000"/>
          <w:sz w:val="40"/>
          <w:szCs w:val="40"/>
          <w:lang w:val="en-CA"/>
        </w:rPr>
        <w:t>Discussion Starter</w:t>
      </w:r>
    </w:p>
    <w:p w14:paraId="174E6051" w14:textId="77777777" w:rsidR="00293CAE" w:rsidRDefault="00293CAE" w:rsidP="00695EB5">
      <w:pPr>
        <w:autoSpaceDE w:val="0"/>
        <w:autoSpaceDN w:val="0"/>
        <w:spacing w:after="200" w:line="276" w:lineRule="auto"/>
        <w:jc w:val="center"/>
        <w:rPr>
          <w:b/>
          <w:bCs/>
          <w:sz w:val="24"/>
          <w:szCs w:val="24"/>
          <w:lang w:val="en-CA"/>
        </w:rPr>
      </w:pPr>
      <w:r w:rsidRPr="00F44552">
        <w:rPr>
          <w:b/>
          <w:bCs/>
          <w:sz w:val="24"/>
          <w:szCs w:val="24"/>
          <w:lang w:val="en-CA"/>
        </w:rPr>
        <w:t>Practical Think Tank – GPEI Issue 1: Cross-border vaccination &amp; communication</w:t>
      </w:r>
    </w:p>
    <w:p w14:paraId="2B6C5368" w14:textId="2955D9CF" w:rsidR="00695EB5" w:rsidRPr="00F44552" w:rsidRDefault="00695EB5" w:rsidP="00695EB5">
      <w:pPr>
        <w:autoSpaceDE w:val="0"/>
        <w:autoSpaceDN w:val="0"/>
        <w:spacing w:after="200" w:line="276" w:lineRule="auto"/>
        <w:rPr>
          <w:b/>
          <w:bCs/>
          <w:sz w:val="24"/>
          <w:szCs w:val="24"/>
          <w:lang w:val="en-CA"/>
        </w:rPr>
      </w:pPr>
      <w:r>
        <w:rPr>
          <w:b/>
          <w:bCs/>
          <w:sz w:val="24"/>
          <w:szCs w:val="24"/>
          <w:lang w:val="en-CA"/>
        </w:rPr>
        <w:t>Quick Overview</w:t>
      </w:r>
    </w:p>
    <w:p w14:paraId="34D1B16F" w14:textId="77777777" w:rsidR="00293CAE" w:rsidRPr="00695EB5" w:rsidRDefault="00293CAE" w:rsidP="00293CAE">
      <w:pPr>
        <w:autoSpaceDE w:val="0"/>
        <w:autoSpaceDN w:val="0"/>
        <w:spacing w:line="276" w:lineRule="auto"/>
        <w:rPr>
          <w:b/>
          <w:bCs/>
          <w:sz w:val="24"/>
          <w:szCs w:val="24"/>
          <w:lang w:val="en-CA"/>
        </w:rPr>
      </w:pPr>
      <w:r w:rsidRPr="00695EB5">
        <w:rPr>
          <w:b/>
          <w:bCs/>
          <w:sz w:val="24"/>
          <w:szCs w:val="24"/>
          <w:lang w:val="en-CA"/>
        </w:rPr>
        <w:t xml:space="preserve">Principles: </w:t>
      </w:r>
    </w:p>
    <w:p w14:paraId="6B90B707" w14:textId="77777777" w:rsidR="00293CAE" w:rsidRPr="00695EB5" w:rsidRDefault="00293CAE" w:rsidP="00293CAE">
      <w:pPr>
        <w:pStyle w:val="ListParagraph"/>
        <w:numPr>
          <w:ilvl w:val="0"/>
          <w:numId w:val="8"/>
        </w:numPr>
        <w:autoSpaceDE w:val="0"/>
        <w:autoSpaceDN w:val="0"/>
        <w:spacing w:line="276" w:lineRule="auto"/>
        <w:rPr>
          <w:sz w:val="24"/>
          <w:szCs w:val="24"/>
          <w:lang w:val="en-CA"/>
        </w:rPr>
      </w:pPr>
      <w:r w:rsidRPr="00695EB5">
        <w:rPr>
          <w:sz w:val="24"/>
          <w:szCs w:val="24"/>
          <w:lang w:val="en-CA"/>
        </w:rPr>
        <w:t>Country PEI programmes lead and make final decisions on strategy and action.</w:t>
      </w:r>
    </w:p>
    <w:p w14:paraId="29CA813A" w14:textId="77777777" w:rsidR="00293CAE" w:rsidRPr="00695EB5" w:rsidRDefault="00293CAE" w:rsidP="00293CAE">
      <w:pPr>
        <w:pStyle w:val="ListParagraph"/>
        <w:numPr>
          <w:ilvl w:val="0"/>
          <w:numId w:val="8"/>
        </w:numPr>
        <w:autoSpaceDE w:val="0"/>
        <w:autoSpaceDN w:val="0"/>
        <w:spacing w:line="276" w:lineRule="auto"/>
        <w:rPr>
          <w:sz w:val="24"/>
          <w:szCs w:val="24"/>
          <w:lang w:val="en-CA"/>
        </w:rPr>
      </w:pPr>
      <w:r w:rsidRPr="00695EB5">
        <w:rPr>
          <w:sz w:val="24"/>
          <w:szCs w:val="24"/>
          <w:lang w:val="en-CA"/>
        </w:rPr>
        <w:t xml:space="preserve">Outside perspectives can help inform country decision-making processes – as one part of the knowledge and ideas gathering process. </w:t>
      </w:r>
    </w:p>
    <w:p w14:paraId="00F5759F" w14:textId="77777777" w:rsidR="00293CAE" w:rsidRPr="00695EB5" w:rsidRDefault="00293CAE" w:rsidP="00293CAE">
      <w:pPr>
        <w:autoSpaceDE w:val="0"/>
        <w:autoSpaceDN w:val="0"/>
        <w:spacing w:line="276" w:lineRule="auto"/>
        <w:rPr>
          <w:b/>
          <w:bCs/>
          <w:sz w:val="24"/>
          <w:szCs w:val="24"/>
          <w:lang w:val="en-CA"/>
        </w:rPr>
      </w:pPr>
    </w:p>
    <w:p w14:paraId="58CC674F" w14:textId="77777777" w:rsidR="00293CAE" w:rsidRPr="00695EB5" w:rsidRDefault="00293CAE" w:rsidP="00293CAE">
      <w:pPr>
        <w:autoSpaceDE w:val="0"/>
        <w:autoSpaceDN w:val="0"/>
        <w:spacing w:line="276" w:lineRule="auto"/>
        <w:rPr>
          <w:b/>
          <w:bCs/>
          <w:sz w:val="24"/>
          <w:szCs w:val="24"/>
          <w:lang w:val="en-CA"/>
        </w:rPr>
      </w:pPr>
      <w:r w:rsidRPr="00695EB5">
        <w:rPr>
          <w:b/>
          <w:bCs/>
          <w:sz w:val="24"/>
          <w:szCs w:val="24"/>
          <w:lang w:val="en-CA"/>
        </w:rPr>
        <w:t xml:space="preserve">Focus issue: </w:t>
      </w:r>
    </w:p>
    <w:p w14:paraId="34A4285A" w14:textId="77777777" w:rsidR="00293CAE" w:rsidRPr="00695EB5" w:rsidRDefault="00293CAE" w:rsidP="00293CAE">
      <w:pPr>
        <w:pStyle w:val="ListParagraph"/>
        <w:numPr>
          <w:ilvl w:val="0"/>
          <w:numId w:val="9"/>
        </w:numPr>
        <w:autoSpaceDE w:val="0"/>
        <w:autoSpaceDN w:val="0"/>
        <w:spacing w:line="276" w:lineRule="auto"/>
        <w:rPr>
          <w:sz w:val="24"/>
          <w:szCs w:val="24"/>
          <w:lang w:val="en-CA"/>
        </w:rPr>
      </w:pPr>
      <w:r w:rsidRPr="00695EB5">
        <w:rPr>
          <w:sz w:val="24"/>
          <w:szCs w:val="24"/>
          <w:lang w:val="en-CA"/>
        </w:rPr>
        <w:t>Strategic plans identify the main country priorities.</w:t>
      </w:r>
    </w:p>
    <w:p w14:paraId="18ACD8B1" w14:textId="77777777" w:rsidR="00293CAE" w:rsidRPr="00695EB5" w:rsidRDefault="00293CAE" w:rsidP="00293CAE">
      <w:pPr>
        <w:pStyle w:val="ListParagraph"/>
        <w:numPr>
          <w:ilvl w:val="0"/>
          <w:numId w:val="9"/>
        </w:numPr>
        <w:autoSpaceDE w:val="0"/>
        <w:autoSpaceDN w:val="0"/>
        <w:spacing w:after="200" w:line="276" w:lineRule="auto"/>
        <w:rPr>
          <w:sz w:val="24"/>
          <w:szCs w:val="24"/>
          <w:lang w:val="en-CA"/>
        </w:rPr>
      </w:pPr>
      <w:r w:rsidRPr="00695EB5">
        <w:rPr>
          <w:sz w:val="24"/>
          <w:szCs w:val="24"/>
          <w:lang w:val="en-CA"/>
        </w:rPr>
        <w:t xml:space="preserve">Within strategic plans there are particular, specific issues that could benefit from in-depth attention. </w:t>
      </w:r>
    </w:p>
    <w:p w14:paraId="3A01C988" w14:textId="77777777" w:rsidR="00293CAE" w:rsidRPr="00695EB5" w:rsidRDefault="00293CAE" w:rsidP="00293CAE">
      <w:pPr>
        <w:pStyle w:val="ListParagraph"/>
        <w:numPr>
          <w:ilvl w:val="0"/>
          <w:numId w:val="9"/>
        </w:numPr>
        <w:autoSpaceDE w:val="0"/>
        <w:autoSpaceDN w:val="0"/>
        <w:spacing w:after="200" w:line="276" w:lineRule="auto"/>
        <w:rPr>
          <w:sz w:val="24"/>
          <w:szCs w:val="24"/>
          <w:lang w:val="en-CA"/>
        </w:rPr>
      </w:pPr>
      <w:r w:rsidRPr="00695EB5">
        <w:rPr>
          <w:sz w:val="24"/>
          <w:szCs w:val="24"/>
          <w:lang w:val="en-CA"/>
        </w:rPr>
        <w:t xml:space="preserve">Outside perspectives and input can be a valuable part of that in-depth analysis and ideas generation.   </w:t>
      </w:r>
    </w:p>
    <w:p w14:paraId="719D27F7" w14:textId="77777777" w:rsidR="00293CAE" w:rsidRPr="00695EB5" w:rsidRDefault="00293CAE" w:rsidP="00293CAE">
      <w:pPr>
        <w:pStyle w:val="ListParagraph"/>
        <w:numPr>
          <w:ilvl w:val="0"/>
          <w:numId w:val="9"/>
        </w:numPr>
        <w:autoSpaceDE w:val="0"/>
        <w:autoSpaceDN w:val="0"/>
        <w:spacing w:after="200" w:line="276" w:lineRule="auto"/>
        <w:rPr>
          <w:sz w:val="24"/>
          <w:szCs w:val="24"/>
          <w:lang w:val="en-CA"/>
        </w:rPr>
      </w:pPr>
      <w:r w:rsidRPr="00695EB5">
        <w:rPr>
          <w:sz w:val="24"/>
          <w:szCs w:val="24"/>
          <w:lang w:val="en-CA"/>
        </w:rPr>
        <w:t>One such issue identified by both Afghanistan and Pakistan is cross-border transmission and spread.</w:t>
      </w:r>
    </w:p>
    <w:p w14:paraId="35132C76" w14:textId="77777777" w:rsidR="00293CAE" w:rsidRPr="00695EB5" w:rsidRDefault="00293CAE" w:rsidP="00293CAE">
      <w:pPr>
        <w:pStyle w:val="ListParagraph"/>
        <w:numPr>
          <w:ilvl w:val="0"/>
          <w:numId w:val="9"/>
        </w:numPr>
        <w:autoSpaceDE w:val="0"/>
        <w:autoSpaceDN w:val="0"/>
        <w:spacing w:after="200" w:line="276" w:lineRule="auto"/>
        <w:rPr>
          <w:sz w:val="24"/>
          <w:szCs w:val="24"/>
          <w:lang w:val="en-CA"/>
        </w:rPr>
      </w:pPr>
      <w:r w:rsidRPr="00695EB5">
        <w:rPr>
          <w:sz w:val="24"/>
          <w:szCs w:val="24"/>
          <w:lang w:val="en-CA"/>
        </w:rPr>
        <w:t>Cross-border strategies are central in the NEAPs (National Emergency Action Plan) of both countries and have been identified by oversight bodies as areas for priority action.</w:t>
      </w:r>
    </w:p>
    <w:p w14:paraId="3B9D7CEA" w14:textId="77777777" w:rsidR="00293CAE" w:rsidRPr="00695EB5" w:rsidRDefault="00293CAE" w:rsidP="00293CAE">
      <w:pPr>
        <w:pStyle w:val="ListParagraph"/>
        <w:numPr>
          <w:ilvl w:val="0"/>
          <w:numId w:val="9"/>
        </w:numPr>
        <w:autoSpaceDE w:val="0"/>
        <w:autoSpaceDN w:val="0"/>
        <w:spacing w:after="200" w:line="276" w:lineRule="auto"/>
        <w:rPr>
          <w:sz w:val="24"/>
          <w:szCs w:val="24"/>
          <w:lang w:val="en-CA"/>
        </w:rPr>
      </w:pPr>
      <w:r w:rsidRPr="00695EB5">
        <w:rPr>
          <w:sz w:val="24"/>
          <w:szCs w:val="24"/>
          <w:lang w:val="en-CA"/>
        </w:rPr>
        <w:t>Effective communication strategies are vital to address and interrupt cross-border spread.</w:t>
      </w:r>
    </w:p>
    <w:p w14:paraId="23CDF2E1" w14:textId="77777777" w:rsidR="00293CAE" w:rsidRPr="00695EB5" w:rsidRDefault="00293CAE" w:rsidP="00293CAE">
      <w:pPr>
        <w:pStyle w:val="ListParagraph"/>
        <w:numPr>
          <w:ilvl w:val="0"/>
          <w:numId w:val="9"/>
        </w:numPr>
        <w:autoSpaceDE w:val="0"/>
        <w:autoSpaceDN w:val="0"/>
        <w:spacing w:after="200" w:line="276" w:lineRule="auto"/>
        <w:rPr>
          <w:sz w:val="24"/>
          <w:szCs w:val="24"/>
          <w:lang w:val="en-CA"/>
        </w:rPr>
      </w:pPr>
      <w:r w:rsidRPr="00695EB5">
        <w:rPr>
          <w:sz w:val="24"/>
          <w:szCs w:val="24"/>
          <w:lang w:val="en-CA"/>
        </w:rPr>
        <w:t>Within both the polio programmes of Pakistan and Afghanistan as well as other regions (</w:t>
      </w:r>
      <w:proofErr w:type="spellStart"/>
      <w:proofErr w:type="gramStart"/>
      <w:r w:rsidRPr="00695EB5">
        <w:rPr>
          <w:sz w:val="24"/>
          <w:szCs w:val="24"/>
          <w:lang w:val="en-CA"/>
        </w:rPr>
        <w:t>eg</w:t>
      </w:r>
      <w:proofErr w:type="spellEnd"/>
      <w:proofErr w:type="gramEnd"/>
      <w:r w:rsidRPr="00695EB5">
        <w:rPr>
          <w:sz w:val="24"/>
          <w:szCs w:val="24"/>
          <w:lang w:val="en-CA"/>
        </w:rPr>
        <w:t xml:space="preserve"> Horn of Africa and the Chad basin) and across other development issues (</w:t>
      </w:r>
      <w:proofErr w:type="spellStart"/>
      <w:r w:rsidRPr="00695EB5">
        <w:rPr>
          <w:sz w:val="24"/>
          <w:szCs w:val="24"/>
          <w:lang w:val="en-CA"/>
        </w:rPr>
        <w:t>eg</w:t>
      </w:r>
      <w:proofErr w:type="spellEnd"/>
      <w:r w:rsidRPr="00695EB5">
        <w:rPr>
          <w:sz w:val="24"/>
          <w:szCs w:val="24"/>
          <w:lang w:val="en-CA"/>
        </w:rPr>
        <w:t xml:space="preserve"> HIV/AIDS, migration, conflict, child and maternal health) there is considerable experience with cross-border action. </w:t>
      </w:r>
    </w:p>
    <w:p w14:paraId="2EEB5B5C" w14:textId="77777777" w:rsidR="00293CAE" w:rsidRPr="00695EB5" w:rsidRDefault="00293CAE" w:rsidP="00293CAE">
      <w:pPr>
        <w:tabs>
          <w:tab w:val="left" w:pos="4013"/>
        </w:tabs>
        <w:autoSpaceDE w:val="0"/>
        <w:autoSpaceDN w:val="0"/>
        <w:spacing w:line="276" w:lineRule="auto"/>
        <w:rPr>
          <w:b/>
          <w:bCs/>
          <w:sz w:val="24"/>
          <w:szCs w:val="24"/>
          <w:lang w:val="en-CA"/>
        </w:rPr>
      </w:pPr>
      <w:r w:rsidRPr="00695EB5">
        <w:rPr>
          <w:b/>
          <w:bCs/>
          <w:sz w:val="24"/>
          <w:szCs w:val="24"/>
          <w:lang w:val="en-CA"/>
        </w:rPr>
        <w:t>Cross-border transmission and spread – a communication perspective</w:t>
      </w:r>
      <w:r w:rsidRPr="00695EB5">
        <w:rPr>
          <w:b/>
          <w:bCs/>
          <w:sz w:val="24"/>
          <w:szCs w:val="24"/>
          <w:lang w:val="en-CA"/>
        </w:rPr>
        <w:tab/>
      </w:r>
    </w:p>
    <w:p w14:paraId="161CA60D" w14:textId="3597D29C" w:rsidR="00293CAE" w:rsidRPr="00695EB5" w:rsidRDefault="00695EB5" w:rsidP="00293CAE">
      <w:pPr>
        <w:tabs>
          <w:tab w:val="left" w:pos="4013"/>
        </w:tabs>
        <w:autoSpaceDE w:val="0"/>
        <w:autoSpaceDN w:val="0"/>
        <w:spacing w:line="276" w:lineRule="auto"/>
        <w:rPr>
          <w:b/>
          <w:bCs/>
          <w:sz w:val="24"/>
          <w:szCs w:val="24"/>
          <w:lang w:val="en-CA"/>
        </w:rPr>
      </w:pPr>
      <w:r>
        <w:rPr>
          <w:sz w:val="24"/>
          <w:szCs w:val="24"/>
          <w:lang w:val="en-CA"/>
        </w:rPr>
        <w:t>K</w:t>
      </w:r>
      <w:r w:rsidR="00293CAE" w:rsidRPr="00695EB5">
        <w:rPr>
          <w:sz w:val="24"/>
          <w:szCs w:val="24"/>
          <w:lang w:val="en-CA"/>
        </w:rPr>
        <w:t xml:space="preserve">ey </w:t>
      </w:r>
      <w:r>
        <w:rPr>
          <w:sz w:val="24"/>
          <w:szCs w:val="24"/>
          <w:lang w:val="en-CA"/>
        </w:rPr>
        <w:t>elements include</w:t>
      </w:r>
      <w:r w:rsidR="00293CAE" w:rsidRPr="00695EB5">
        <w:rPr>
          <w:sz w:val="24"/>
          <w:szCs w:val="24"/>
          <w:lang w:val="en-CA"/>
        </w:rPr>
        <w:t xml:space="preserve"> (see fuller paper in the pages that follow): </w:t>
      </w:r>
    </w:p>
    <w:p w14:paraId="641AFB17" w14:textId="07D80BFA" w:rsidR="00293CAE" w:rsidRPr="00695EB5" w:rsidRDefault="00293CAE" w:rsidP="00293CAE">
      <w:pPr>
        <w:pStyle w:val="ListParagraph"/>
        <w:numPr>
          <w:ilvl w:val="0"/>
          <w:numId w:val="10"/>
        </w:numPr>
        <w:tabs>
          <w:tab w:val="left" w:pos="4013"/>
        </w:tabs>
        <w:autoSpaceDE w:val="0"/>
        <w:autoSpaceDN w:val="0"/>
        <w:spacing w:line="276" w:lineRule="auto"/>
        <w:rPr>
          <w:sz w:val="24"/>
          <w:szCs w:val="24"/>
          <w:lang w:val="en-CA"/>
        </w:rPr>
      </w:pPr>
      <w:r w:rsidRPr="00695EB5">
        <w:rPr>
          <w:sz w:val="24"/>
          <w:szCs w:val="24"/>
          <w:lang w:val="en-CA"/>
        </w:rPr>
        <w:t>Pakistan and Afghanistan are one epidemiological block</w:t>
      </w:r>
      <w:r w:rsidR="00695EB5">
        <w:rPr>
          <w:sz w:val="24"/>
          <w:szCs w:val="24"/>
          <w:lang w:val="en-CA"/>
        </w:rPr>
        <w:t>.</w:t>
      </w:r>
    </w:p>
    <w:p w14:paraId="7A1F8E4C" w14:textId="0650251B" w:rsidR="00293CAE" w:rsidRPr="00695EB5" w:rsidRDefault="00293CAE" w:rsidP="00293CAE">
      <w:pPr>
        <w:pStyle w:val="ListParagraph"/>
        <w:numPr>
          <w:ilvl w:val="0"/>
          <w:numId w:val="10"/>
        </w:numPr>
        <w:tabs>
          <w:tab w:val="left" w:pos="4013"/>
        </w:tabs>
        <w:autoSpaceDE w:val="0"/>
        <w:autoSpaceDN w:val="0"/>
        <w:spacing w:after="200" w:line="276" w:lineRule="auto"/>
        <w:rPr>
          <w:sz w:val="24"/>
          <w:szCs w:val="24"/>
          <w:lang w:val="en-CA"/>
        </w:rPr>
      </w:pPr>
      <w:r w:rsidRPr="00695EB5">
        <w:rPr>
          <w:sz w:val="24"/>
          <w:szCs w:val="24"/>
          <w:lang w:val="en-CA"/>
        </w:rPr>
        <w:t>Genetic sequencing and environmental sample data clearly show that the polio virus is carried back and forth (see Figure 8)</w:t>
      </w:r>
      <w:r w:rsidR="00695EB5">
        <w:rPr>
          <w:sz w:val="24"/>
          <w:szCs w:val="24"/>
          <w:lang w:val="en-CA"/>
        </w:rPr>
        <w:t>.</w:t>
      </w:r>
    </w:p>
    <w:p w14:paraId="27A2FDDC" w14:textId="4BAC2186" w:rsidR="00293CAE" w:rsidRPr="00695EB5" w:rsidRDefault="00293CAE" w:rsidP="00293CAE">
      <w:pPr>
        <w:pStyle w:val="ListParagraph"/>
        <w:numPr>
          <w:ilvl w:val="0"/>
          <w:numId w:val="10"/>
        </w:numPr>
        <w:tabs>
          <w:tab w:val="left" w:pos="4013"/>
        </w:tabs>
        <w:autoSpaceDE w:val="0"/>
        <w:autoSpaceDN w:val="0"/>
        <w:spacing w:after="200" w:line="276" w:lineRule="auto"/>
        <w:rPr>
          <w:sz w:val="24"/>
          <w:szCs w:val="24"/>
          <w:lang w:val="en-CA"/>
        </w:rPr>
      </w:pPr>
      <w:r w:rsidRPr="00695EB5">
        <w:rPr>
          <w:sz w:val="24"/>
          <w:szCs w:val="24"/>
          <w:lang w:val="en-CA"/>
        </w:rPr>
        <w:t>Population movement takes place for family, festival, seasonal, trade, employment and labour purposes and is also impacted by high levels of insecurity particularly in Afghanistan</w:t>
      </w:r>
      <w:r w:rsidR="00695EB5">
        <w:rPr>
          <w:sz w:val="24"/>
          <w:szCs w:val="24"/>
          <w:lang w:val="en-CA"/>
        </w:rPr>
        <w:t>.</w:t>
      </w:r>
    </w:p>
    <w:p w14:paraId="32F1AB54" w14:textId="258EEBAC" w:rsidR="00293CAE" w:rsidRPr="00695EB5" w:rsidRDefault="00293CAE" w:rsidP="00293CAE">
      <w:pPr>
        <w:pStyle w:val="ListParagraph"/>
        <w:numPr>
          <w:ilvl w:val="0"/>
          <w:numId w:val="10"/>
        </w:numPr>
        <w:tabs>
          <w:tab w:val="left" w:pos="4013"/>
        </w:tabs>
        <w:autoSpaceDE w:val="0"/>
        <w:autoSpaceDN w:val="0"/>
        <w:spacing w:after="200" w:line="276" w:lineRule="auto"/>
        <w:rPr>
          <w:sz w:val="24"/>
          <w:szCs w:val="24"/>
          <w:lang w:val="en-CA"/>
        </w:rPr>
      </w:pPr>
      <w:r w:rsidRPr="00695EB5">
        <w:rPr>
          <w:sz w:val="24"/>
          <w:szCs w:val="24"/>
          <w:lang w:val="en-CA"/>
        </w:rPr>
        <w:t xml:space="preserve">Mobile populations are constituted by a range of a different groups </w:t>
      </w:r>
      <w:proofErr w:type="gramStart"/>
      <w:r w:rsidRPr="00695EB5">
        <w:rPr>
          <w:sz w:val="24"/>
          <w:szCs w:val="24"/>
          <w:lang w:val="en-CA"/>
        </w:rPr>
        <w:t>e.g.</w:t>
      </w:r>
      <w:proofErr w:type="gramEnd"/>
      <w:r w:rsidRPr="00695EB5">
        <w:rPr>
          <w:sz w:val="24"/>
          <w:szCs w:val="24"/>
          <w:lang w:val="en-CA"/>
        </w:rPr>
        <w:t xml:space="preserve"> nomads, migrants, IDPs, agricultural laborers, visitors to shrines and religious places especially during festivals</w:t>
      </w:r>
      <w:r w:rsidR="00695EB5">
        <w:rPr>
          <w:sz w:val="24"/>
          <w:szCs w:val="24"/>
          <w:lang w:val="en-CA"/>
        </w:rPr>
        <w:t>.</w:t>
      </w:r>
    </w:p>
    <w:p w14:paraId="7C467726" w14:textId="77777777" w:rsidR="00293CAE" w:rsidRPr="00695EB5" w:rsidRDefault="00293CAE" w:rsidP="00293CAE">
      <w:pPr>
        <w:pStyle w:val="ListParagraph"/>
        <w:numPr>
          <w:ilvl w:val="0"/>
          <w:numId w:val="10"/>
        </w:numPr>
        <w:tabs>
          <w:tab w:val="left" w:pos="4013"/>
        </w:tabs>
        <w:autoSpaceDE w:val="0"/>
        <w:autoSpaceDN w:val="0"/>
        <w:spacing w:after="200" w:line="276" w:lineRule="auto"/>
        <w:rPr>
          <w:sz w:val="24"/>
          <w:szCs w:val="24"/>
          <w:lang w:val="en-CA"/>
        </w:rPr>
      </w:pPr>
      <w:r w:rsidRPr="00695EB5">
        <w:rPr>
          <w:sz w:val="24"/>
          <w:szCs w:val="24"/>
          <w:lang w:val="en-CA"/>
        </w:rPr>
        <w:t>Many are underserved, under-reached and/or inaccessible and underutilizing public services.</w:t>
      </w:r>
    </w:p>
    <w:p w14:paraId="3655F181" w14:textId="77777777" w:rsidR="00293CAE" w:rsidRPr="00695EB5" w:rsidRDefault="00293CAE" w:rsidP="00293CAE">
      <w:pPr>
        <w:pStyle w:val="ListParagraph"/>
        <w:numPr>
          <w:ilvl w:val="0"/>
          <w:numId w:val="10"/>
        </w:numPr>
        <w:tabs>
          <w:tab w:val="left" w:pos="4013"/>
        </w:tabs>
        <w:autoSpaceDE w:val="0"/>
        <w:autoSpaceDN w:val="0"/>
        <w:spacing w:after="200" w:line="276" w:lineRule="auto"/>
        <w:rPr>
          <w:sz w:val="24"/>
          <w:szCs w:val="24"/>
          <w:lang w:val="en-CA"/>
        </w:rPr>
      </w:pPr>
      <w:r w:rsidRPr="00695EB5">
        <w:rPr>
          <w:sz w:val="24"/>
          <w:szCs w:val="24"/>
          <w:lang w:val="en-CA"/>
        </w:rPr>
        <w:t>There are 3 main routes – the Northern, Central and Southern corridors.</w:t>
      </w:r>
    </w:p>
    <w:p w14:paraId="1A1EAFB7" w14:textId="77777777" w:rsidR="00293CAE" w:rsidRPr="00695EB5" w:rsidRDefault="00293CAE" w:rsidP="00293CAE">
      <w:pPr>
        <w:pStyle w:val="ListParagraph"/>
        <w:numPr>
          <w:ilvl w:val="0"/>
          <w:numId w:val="10"/>
        </w:numPr>
        <w:tabs>
          <w:tab w:val="left" w:pos="4013"/>
        </w:tabs>
        <w:autoSpaceDE w:val="0"/>
        <w:autoSpaceDN w:val="0"/>
        <w:spacing w:after="200" w:line="276" w:lineRule="auto"/>
        <w:rPr>
          <w:sz w:val="24"/>
          <w:szCs w:val="24"/>
          <w:lang w:val="en-CA"/>
        </w:rPr>
      </w:pPr>
      <w:r w:rsidRPr="00695EB5">
        <w:rPr>
          <w:sz w:val="24"/>
          <w:szCs w:val="24"/>
          <w:lang w:val="en-CA"/>
        </w:rPr>
        <w:t xml:space="preserve">Together these pose significant operational and communication challenges. </w:t>
      </w:r>
    </w:p>
    <w:p w14:paraId="2647CEC2" w14:textId="77777777" w:rsidR="00293CAE" w:rsidRPr="00695EB5" w:rsidRDefault="00293CAE" w:rsidP="00293CAE">
      <w:pPr>
        <w:tabs>
          <w:tab w:val="left" w:pos="4013"/>
        </w:tabs>
        <w:autoSpaceDE w:val="0"/>
        <w:autoSpaceDN w:val="0"/>
        <w:spacing w:line="276" w:lineRule="auto"/>
        <w:rPr>
          <w:b/>
          <w:bCs/>
          <w:sz w:val="24"/>
          <w:szCs w:val="24"/>
          <w:lang w:val="en-CA"/>
        </w:rPr>
      </w:pPr>
      <w:r w:rsidRPr="00695EB5">
        <w:rPr>
          <w:b/>
          <w:bCs/>
          <w:sz w:val="24"/>
          <w:szCs w:val="24"/>
          <w:lang w:val="en-CA"/>
        </w:rPr>
        <w:t>The Pakistan and Afghanistan cross-border strategies</w:t>
      </w:r>
    </w:p>
    <w:p w14:paraId="2BD3A2B3" w14:textId="77777777" w:rsidR="00293CAE" w:rsidRPr="00695EB5" w:rsidRDefault="00293CAE" w:rsidP="00293CAE">
      <w:pPr>
        <w:tabs>
          <w:tab w:val="left" w:pos="4013"/>
        </w:tabs>
        <w:autoSpaceDE w:val="0"/>
        <w:autoSpaceDN w:val="0"/>
        <w:spacing w:line="276" w:lineRule="auto"/>
        <w:rPr>
          <w:sz w:val="24"/>
          <w:szCs w:val="24"/>
          <w:lang w:val="en-CA"/>
        </w:rPr>
      </w:pPr>
      <w:r w:rsidRPr="00695EB5">
        <w:rPr>
          <w:sz w:val="24"/>
          <w:szCs w:val="24"/>
          <w:lang w:val="en-CA"/>
        </w:rPr>
        <w:lastRenderedPageBreak/>
        <w:t>A focus on mapping high risk mobile populations (HRMP) – routes, points of origin/destination; periodic tele/ videoconferencing; synchronisation of SIAs; localised engagement between regions and teams at border crossings; vaccination teams at strategic transit points; and maximising immunisation at border crossings.</w:t>
      </w:r>
    </w:p>
    <w:p w14:paraId="5E8D9AF4" w14:textId="77777777" w:rsidR="00293CAE" w:rsidRPr="00695EB5" w:rsidRDefault="00293CAE" w:rsidP="00293CAE">
      <w:pPr>
        <w:tabs>
          <w:tab w:val="left" w:pos="4013"/>
        </w:tabs>
        <w:autoSpaceDE w:val="0"/>
        <w:autoSpaceDN w:val="0"/>
        <w:spacing w:line="276" w:lineRule="auto"/>
        <w:rPr>
          <w:b/>
          <w:bCs/>
          <w:sz w:val="24"/>
          <w:szCs w:val="24"/>
          <w:lang w:val="en-CA"/>
        </w:rPr>
      </w:pPr>
    </w:p>
    <w:p w14:paraId="76F3DEBA" w14:textId="77777777" w:rsidR="00695EB5" w:rsidRDefault="00293CAE" w:rsidP="00293CAE">
      <w:pPr>
        <w:tabs>
          <w:tab w:val="left" w:pos="4013"/>
        </w:tabs>
        <w:autoSpaceDE w:val="0"/>
        <w:autoSpaceDN w:val="0"/>
        <w:spacing w:line="276" w:lineRule="auto"/>
        <w:rPr>
          <w:b/>
          <w:bCs/>
          <w:sz w:val="24"/>
          <w:szCs w:val="24"/>
          <w:lang w:val="en-CA"/>
        </w:rPr>
      </w:pPr>
      <w:r w:rsidRPr="00695EB5">
        <w:rPr>
          <w:b/>
          <w:bCs/>
          <w:sz w:val="24"/>
          <w:szCs w:val="24"/>
          <w:lang w:val="en-CA"/>
        </w:rPr>
        <w:t xml:space="preserve">Assumptions: </w:t>
      </w:r>
    </w:p>
    <w:p w14:paraId="711565AC" w14:textId="04B47D16" w:rsidR="00293CAE" w:rsidRPr="00695EB5" w:rsidRDefault="00293CAE" w:rsidP="00293CAE">
      <w:pPr>
        <w:tabs>
          <w:tab w:val="left" w:pos="4013"/>
        </w:tabs>
        <w:autoSpaceDE w:val="0"/>
        <w:autoSpaceDN w:val="0"/>
        <w:spacing w:line="276" w:lineRule="auto"/>
        <w:rPr>
          <w:sz w:val="24"/>
          <w:szCs w:val="24"/>
          <w:lang w:val="en-CA"/>
        </w:rPr>
      </w:pPr>
      <w:r w:rsidRPr="00695EB5">
        <w:rPr>
          <w:sz w:val="24"/>
          <w:szCs w:val="24"/>
          <w:lang w:val="en-CA"/>
        </w:rPr>
        <w:t>The present communication strategy appears to be based on these assumptions</w:t>
      </w:r>
    </w:p>
    <w:p w14:paraId="5CEA5D9C" w14:textId="77777777" w:rsidR="00293CAE" w:rsidRPr="00695EB5" w:rsidRDefault="00293CAE" w:rsidP="00293CAE">
      <w:pPr>
        <w:pStyle w:val="ListParagraph"/>
        <w:numPr>
          <w:ilvl w:val="0"/>
          <w:numId w:val="11"/>
        </w:numPr>
        <w:tabs>
          <w:tab w:val="left" w:pos="4013"/>
        </w:tabs>
        <w:autoSpaceDE w:val="0"/>
        <w:autoSpaceDN w:val="0"/>
        <w:spacing w:line="276" w:lineRule="auto"/>
        <w:rPr>
          <w:sz w:val="24"/>
          <w:szCs w:val="24"/>
          <w:lang w:val="en-CA"/>
        </w:rPr>
      </w:pPr>
      <w:r w:rsidRPr="00695EB5">
        <w:rPr>
          <w:sz w:val="24"/>
          <w:szCs w:val="24"/>
          <w:lang w:val="en-CA"/>
        </w:rPr>
        <w:t xml:space="preserve">Vaccinating children </w:t>
      </w:r>
      <w:proofErr w:type="spellStart"/>
      <w:r w:rsidRPr="00695EB5">
        <w:rPr>
          <w:sz w:val="24"/>
          <w:szCs w:val="24"/>
          <w:lang w:val="en-CA"/>
        </w:rPr>
        <w:t>enroute</w:t>
      </w:r>
      <w:proofErr w:type="spellEnd"/>
      <w:r w:rsidRPr="00695EB5">
        <w:rPr>
          <w:sz w:val="24"/>
          <w:szCs w:val="24"/>
          <w:lang w:val="en-CA"/>
        </w:rPr>
        <w:t xml:space="preserve"> at borders and strategic transit points is easier than vaccinating them at points of origin and/or destination – but is it as effective?</w:t>
      </w:r>
    </w:p>
    <w:p w14:paraId="261619B1" w14:textId="77777777" w:rsidR="00293CAE" w:rsidRPr="00695EB5" w:rsidRDefault="00293CAE" w:rsidP="00293CAE">
      <w:pPr>
        <w:pStyle w:val="ListParagraph"/>
        <w:numPr>
          <w:ilvl w:val="0"/>
          <w:numId w:val="11"/>
        </w:numPr>
        <w:tabs>
          <w:tab w:val="left" w:pos="4013"/>
        </w:tabs>
        <w:autoSpaceDE w:val="0"/>
        <w:autoSpaceDN w:val="0"/>
        <w:spacing w:after="200" w:line="276" w:lineRule="auto"/>
        <w:rPr>
          <w:sz w:val="24"/>
          <w:szCs w:val="24"/>
          <w:lang w:val="en-CA"/>
        </w:rPr>
      </w:pPr>
      <w:r w:rsidRPr="00695EB5">
        <w:rPr>
          <w:sz w:val="24"/>
          <w:szCs w:val="24"/>
          <w:lang w:val="en-CA"/>
        </w:rPr>
        <w:t>The main strategies are the right ones but need to be implemented more effectively – are there gaps or other approaches that could be used?</w:t>
      </w:r>
    </w:p>
    <w:p w14:paraId="38E463FB" w14:textId="77777777" w:rsidR="00293CAE" w:rsidRPr="00695EB5" w:rsidRDefault="00293CAE" w:rsidP="00293CAE">
      <w:pPr>
        <w:pStyle w:val="ListParagraph"/>
        <w:numPr>
          <w:ilvl w:val="0"/>
          <w:numId w:val="11"/>
        </w:numPr>
        <w:tabs>
          <w:tab w:val="left" w:pos="4013"/>
        </w:tabs>
        <w:autoSpaceDE w:val="0"/>
        <w:autoSpaceDN w:val="0"/>
        <w:spacing w:after="200" w:line="276" w:lineRule="auto"/>
        <w:rPr>
          <w:sz w:val="24"/>
          <w:szCs w:val="24"/>
          <w:lang w:val="en-CA"/>
        </w:rPr>
      </w:pPr>
      <w:r w:rsidRPr="00695EB5">
        <w:rPr>
          <w:sz w:val="24"/>
          <w:szCs w:val="24"/>
          <w:lang w:val="en-CA"/>
        </w:rPr>
        <w:t>The past few years have seen major changes in the security situations of people in both countries especially in South KP and southern Afghanistan – has the programme adapted to these changes and is it preparing scenarios for worsening or improving contexts going forward?</w:t>
      </w:r>
    </w:p>
    <w:p w14:paraId="2CDC755E" w14:textId="77777777" w:rsidR="00293CAE" w:rsidRPr="00695EB5" w:rsidRDefault="00293CAE" w:rsidP="00293CAE">
      <w:pPr>
        <w:pStyle w:val="ListParagraph"/>
        <w:numPr>
          <w:ilvl w:val="0"/>
          <w:numId w:val="11"/>
        </w:numPr>
        <w:tabs>
          <w:tab w:val="left" w:pos="4013"/>
        </w:tabs>
        <w:autoSpaceDE w:val="0"/>
        <w:autoSpaceDN w:val="0"/>
        <w:spacing w:after="200" w:line="276" w:lineRule="auto"/>
        <w:rPr>
          <w:sz w:val="24"/>
          <w:szCs w:val="24"/>
          <w:lang w:val="en-CA"/>
        </w:rPr>
      </w:pPr>
      <w:r w:rsidRPr="00695EB5">
        <w:rPr>
          <w:sz w:val="24"/>
          <w:szCs w:val="24"/>
          <w:lang w:val="en-CA"/>
        </w:rPr>
        <w:t>The Pashtun form the majority population living along the border and for many kilometres inland on both sides they also form much of the mobile population and are most effected by security issues – to what extent have communication efforts been focused on engaging this complex ethnic group and understanding its local contexts?</w:t>
      </w:r>
    </w:p>
    <w:p w14:paraId="2698C597" w14:textId="2FB90C0C" w:rsidR="00293CAE" w:rsidRPr="00695EB5" w:rsidRDefault="00293CAE" w:rsidP="00293CAE">
      <w:pPr>
        <w:tabs>
          <w:tab w:val="left" w:pos="4013"/>
        </w:tabs>
        <w:autoSpaceDE w:val="0"/>
        <w:autoSpaceDN w:val="0"/>
        <w:spacing w:line="276" w:lineRule="auto"/>
        <w:rPr>
          <w:sz w:val="24"/>
          <w:szCs w:val="24"/>
          <w:lang w:val="en-CA"/>
        </w:rPr>
      </w:pPr>
      <w:r w:rsidRPr="00695EB5">
        <w:rPr>
          <w:b/>
          <w:bCs/>
          <w:sz w:val="24"/>
          <w:szCs w:val="24"/>
          <w:lang w:val="en-CA"/>
        </w:rPr>
        <w:t xml:space="preserve">Questions </w:t>
      </w:r>
      <w:r w:rsidR="00695EB5">
        <w:rPr>
          <w:b/>
          <w:bCs/>
          <w:sz w:val="24"/>
          <w:szCs w:val="24"/>
          <w:lang w:val="en-CA"/>
        </w:rPr>
        <w:t>for expert group to consider:</w:t>
      </w:r>
      <w:r w:rsidRPr="00695EB5">
        <w:rPr>
          <w:b/>
          <w:bCs/>
          <w:sz w:val="24"/>
          <w:szCs w:val="24"/>
          <w:lang w:val="en-CA"/>
        </w:rPr>
        <w:t xml:space="preserve"> </w:t>
      </w:r>
    </w:p>
    <w:p w14:paraId="2EC2414F" w14:textId="691000C6" w:rsidR="00695EB5" w:rsidRPr="00E26E9C" w:rsidRDefault="00695EB5" w:rsidP="00695EB5">
      <w:pPr>
        <w:pStyle w:val="ListParagraph"/>
        <w:numPr>
          <w:ilvl w:val="0"/>
          <w:numId w:val="6"/>
        </w:numPr>
        <w:autoSpaceDE w:val="0"/>
        <w:autoSpaceDN w:val="0"/>
        <w:spacing w:line="252" w:lineRule="auto"/>
        <w:rPr>
          <w:sz w:val="24"/>
          <w:szCs w:val="24"/>
          <w:lang w:val="en-CA"/>
        </w:rPr>
      </w:pPr>
      <w:r w:rsidRPr="00E26E9C">
        <w:rPr>
          <w:sz w:val="24"/>
          <w:szCs w:val="24"/>
          <w:lang w:val="en-CA"/>
        </w:rPr>
        <w:t>What is your critical assessment of the programme strategy and its communication activities – do</w:t>
      </w:r>
      <w:r>
        <w:rPr>
          <w:sz w:val="24"/>
          <w:szCs w:val="24"/>
          <w:lang w:val="en-CA"/>
        </w:rPr>
        <w:t>es</w:t>
      </w:r>
      <w:r w:rsidRPr="00E26E9C">
        <w:rPr>
          <w:sz w:val="24"/>
          <w:szCs w:val="24"/>
          <w:lang w:val="en-CA"/>
        </w:rPr>
        <w:t xml:space="preserve"> the approach and activities fit the problem?</w:t>
      </w:r>
    </w:p>
    <w:p w14:paraId="4AA6C6DD" w14:textId="6D503423" w:rsidR="00293CAE" w:rsidRDefault="00695EB5" w:rsidP="00695EB5">
      <w:pPr>
        <w:pStyle w:val="ListParagraph"/>
        <w:numPr>
          <w:ilvl w:val="0"/>
          <w:numId w:val="12"/>
        </w:numPr>
        <w:tabs>
          <w:tab w:val="left" w:pos="4013"/>
        </w:tabs>
        <w:autoSpaceDE w:val="0"/>
        <w:autoSpaceDN w:val="0"/>
        <w:spacing w:line="276" w:lineRule="auto"/>
        <w:rPr>
          <w:b/>
          <w:bCs/>
          <w:color w:val="C00000"/>
          <w:sz w:val="40"/>
          <w:szCs w:val="40"/>
          <w:lang w:val="en-CA"/>
        </w:rPr>
      </w:pPr>
      <w:r w:rsidRPr="00E26E9C">
        <w:rPr>
          <w:sz w:val="24"/>
          <w:szCs w:val="24"/>
          <w:lang w:val="en-CA"/>
        </w:rPr>
        <w:t>What are three practical communication action steps you would suggest that the polio programmes in Pakistan and Afghanistan consider to further strengthen their work focused on closing down cross-border viral movement?</w:t>
      </w:r>
      <w:r w:rsidR="00293CAE">
        <w:rPr>
          <w:b/>
          <w:bCs/>
          <w:color w:val="C00000"/>
          <w:sz w:val="40"/>
          <w:szCs w:val="40"/>
          <w:lang w:val="en-CA"/>
        </w:rPr>
        <w:br w:type="page"/>
      </w:r>
    </w:p>
    <w:p w14:paraId="44AA173B" w14:textId="7F654B3F" w:rsidR="00C423A4" w:rsidRDefault="00BF46AC" w:rsidP="00C423A4">
      <w:pPr>
        <w:autoSpaceDE w:val="0"/>
        <w:autoSpaceDN w:val="0"/>
        <w:spacing w:after="200" w:line="276" w:lineRule="auto"/>
        <w:rPr>
          <w:b/>
          <w:bCs/>
          <w:sz w:val="28"/>
          <w:szCs w:val="28"/>
          <w:lang w:val="en-CA"/>
        </w:rPr>
      </w:pPr>
      <w:r w:rsidRPr="00B65FC9">
        <w:rPr>
          <w:b/>
          <w:bCs/>
          <w:sz w:val="28"/>
          <w:szCs w:val="28"/>
          <w:lang w:val="en-CA"/>
        </w:rPr>
        <w:lastRenderedPageBreak/>
        <w:t>Practical Think Tank</w:t>
      </w:r>
      <w:r w:rsidR="00B65FC9">
        <w:rPr>
          <w:b/>
          <w:bCs/>
          <w:sz w:val="28"/>
          <w:szCs w:val="28"/>
          <w:lang w:val="en-CA"/>
        </w:rPr>
        <w:t xml:space="preserve"> – GPEI Issue 1: C</w:t>
      </w:r>
      <w:r w:rsidR="00C423A4" w:rsidRPr="00B65FC9">
        <w:rPr>
          <w:b/>
          <w:bCs/>
          <w:sz w:val="28"/>
          <w:szCs w:val="28"/>
          <w:lang w:val="en-CA"/>
        </w:rPr>
        <w:t>ross-border vaccination &amp; communication</w:t>
      </w:r>
    </w:p>
    <w:p w14:paraId="4457856A" w14:textId="7D199153" w:rsidR="00512BFE" w:rsidRPr="00DA362E" w:rsidRDefault="00DA362E" w:rsidP="00293CAE">
      <w:pPr>
        <w:autoSpaceDE w:val="0"/>
        <w:autoSpaceDN w:val="0"/>
        <w:spacing w:line="276" w:lineRule="auto"/>
        <w:rPr>
          <w:b/>
          <w:bCs/>
          <w:sz w:val="24"/>
          <w:szCs w:val="24"/>
          <w:lang w:val="en-CA"/>
        </w:rPr>
      </w:pPr>
      <w:r>
        <w:rPr>
          <w:b/>
          <w:bCs/>
          <w:sz w:val="24"/>
          <w:szCs w:val="24"/>
          <w:lang w:val="en-CA"/>
        </w:rPr>
        <w:t>Overall focus</w:t>
      </w:r>
    </w:p>
    <w:p w14:paraId="2BB64C34" w14:textId="587D892F" w:rsidR="00213C2C" w:rsidRPr="00DA362E" w:rsidRDefault="00213C2C" w:rsidP="00C423A4">
      <w:pPr>
        <w:autoSpaceDE w:val="0"/>
        <w:autoSpaceDN w:val="0"/>
        <w:spacing w:after="200" w:line="276" w:lineRule="auto"/>
        <w:rPr>
          <w:sz w:val="24"/>
          <w:szCs w:val="24"/>
          <w:lang w:val="en-CA"/>
        </w:rPr>
      </w:pPr>
      <w:r w:rsidRPr="00DA362E">
        <w:rPr>
          <w:sz w:val="24"/>
          <w:szCs w:val="24"/>
          <w:lang w:val="en-CA"/>
        </w:rPr>
        <w:t xml:space="preserve">When Development issues straddle national borders the absence of a cohesive approach on both sides of the line can and will undermine effective action and positive results. This has applied and continues to apply to issues as diverse </w:t>
      </w:r>
      <w:r w:rsidR="004D6739" w:rsidRPr="00DA362E">
        <w:rPr>
          <w:sz w:val="24"/>
          <w:szCs w:val="24"/>
          <w:lang w:val="en-CA"/>
        </w:rPr>
        <w:t xml:space="preserve">(but connected) </w:t>
      </w:r>
      <w:r w:rsidRPr="00DA362E">
        <w:rPr>
          <w:sz w:val="24"/>
          <w:szCs w:val="24"/>
          <w:lang w:val="en-CA"/>
        </w:rPr>
        <w:t>as HIV/AIDS, climate change, maternal mortality, education, child rights</w:t>
      </w:r>
      <w:r w:rsidR="004D6739" w:rsidRPr="00DA362E">
        <w:rPr>
          <w:sz w:val="24"/>
          <w:szCs w:val="24"/>
          <w:lang w:val="en-CA"/>
        </w:rPr>
        <w:t>, poverty, migration (of course)</w:t>
      </w:r>
      <w:r w:rsidRPr="00DA362E">
        <w:rPr>
          <w:sz w:val="24"/>
          <w:szCs w:val="24"/>
          <w:lang w:val="en-CA"/>
        </w:rPr>
        <w:t xml:space="preserve"> and many more. </w:t>
      </w:r>
      <w:r w:rsidR="004D6739" w:rsidRPr="00DA362E">
        <w:rPr>
          <w:sz w:val="24"/>
          <w:szCs w:val="24"/>
          <w:lang w:val="en-CA"/>
        </w:rPr>
        <w:t>Polio has faced this issue in many high priority contexts including the Chad Basin (northern</w:t>
      </w:r>
      <w:r w:rsidR="00957CD6" w:rsidRPr="00DA362E">
        <w:rPr>
          <w:sz w:val="24"/>
          <w:szCs w:val="24"/>
          <w:lang w:val="en-CA"/>
        </w:rPr>
        <w:t xml:space="preserve"> Nigeria, Chad, Niger, CAR), </w:t>
      </w:r>
      <w:r w:rsidR="004D6739" w:rsidRPr="00DA362E">
        <w:rPr>
          <w:sz w:val="24"/>
          <w:szCs w:val="24"/>
          <w:lang w:val="en-CA"/>
        </w:rPr>
        <w:t>the Horn of Africa</w:t>
      </w:r>
      <w:r w:rsidR="00957CD6" w:rsidRPr="00DA362E">
        <w:rPr>
          <w:sz w:val="24"/>
          <w:szCs w:val="24"/>
          <w:lang w:val="en-CA"/>
        </w:rPr>
        <w:t>, and of course in the two remaining endemic countries Pakistan and Afghanistan</w:t>
      </w:r>
      <w:r w:rsidR="004D6739" w:rsidRPr="00DA362E">
        <w:rPr>
          <w:sz w:val="24"/>
          <w:szCs w:val="24"/>
          <w:lang w:val="en-CA"/>
        </w:rPr>
        <w:t xml:space="preserve">. </w:t>
      </w:r>
    </w:p>
    <w:p w14:paraId="2DC0F863" w14:textId="10C33D8F" w:rsidR="00512BFE" w:rsidRPr="00DA362E" w:rsidRDefault="00512BFE" w:rsidP="00C423A4">
      <w:pPr>
        <w:autoSpaceDE w:val="0"/>
        <w:autoSpaceDN w:val="0"/>
        <w:spacing w:after="200" w:line="276" w:lineRule="auto"/>
        <w:rPr>
          <w:sz w:val="24"/>
          <w:szCs w:val="24"/>
          <w:lang w:val="en-CA"/>
        </w:rPr>
      </w:pPr>
      <w:r w:rsidRPr="00DA362E">
        <w:rPr>
          <w:sz w:val="24"/>
          <w:szCs w:val="24"/>
          <w:lang w:val="en-CA"/>
        </w:rPr>
        <w:t>Th</w:t>
      </w:r>
      <w:r w:rsidR="004D6739" w:rsidRPr="00DA362E">
        <w:rPr>
          <w:sz w:val="24"/>
          <w:szCs w:val="24"/>
          <w:lang w:val="en-CA"/>
        </w:rPr>
        <w:t xml:space="preserve">e cross-border challenge is of particular importance for </w:t>
      </w:r>
      <w:r w:rsidRPr="00DA362E">
        <w:rPr>
          <w:sz w:val="24"/>
          <w:szCs w:val="24"/>
          <w:lang w:val="en-CA"/>
        </w:rPr>
        <w:t>communication</w:t>
      </w:r>
      <w:r w:rsidR="00E569DF" w:rsidRPr="00DA362E">
        <w:rPr>
          <w:sz w:val="24"/>
          <w:szCs w:val="24"/>
          <w:lang w:val="en-CA"/>
        </w:rPr>
        <w:t>. T</w:t>
      </w:r>
      <w:r w:rsidRPr="00DA362E">
        <w:rPr>
          <w:sz w:val="24"/>
          <w:szCs w:val="24"/>
          <w:lang w:val="en-CA"/>
        </w:rPr>
        <w:t>he full breadth and depth of human communication</w:t>
      </w:r>
      <w:r w:rsidR="004D6739" w:rsidRPr="00DA362E">
        <w:rPr>
          <w:sz w:val="24"/>
          <w:szCs w:val="24"/>
          <w:lang w:val="en-CA"/>
        </w:rPr>
        <w:t>,</w:t>
      </w:r>
      <w:r w:rsidRPr="00DA362E">
        <w:rPr>
          <w:sz w:val="24"/>
          <w:szCs w:val="24"/>
          <w:lang w:val="en-CA"/>
        </w:rPr>
        <w:t xml:space="preserve"> from digital connections and knowledge sharing to in-person discussion and contact</w:t>
      </w:r>
      <w:r w:rsidR="004D6739" w:rsidRPr="00DA362E">
        <w:rPr>
          <w:sz w:val="24"/>
          <w:szCs w:val="24"/>
          <w:lang w:val="en-CA"/>
        </w:rPr>
        <w:t>,</w:t>
      </w:r>
      <w:r w:rsidRPr="00DA362E">
        <w:rPr>
          <w:sz w:val="24"/>
          <w:szCs w:val="24"/>
          <w:lang w:val="en-CA"/>
        </w:rPr>
        <w:t xml:space="preserve"> easily </w:t>
      </w:r>
      <w:proofErr w:type="gramStart"/>
      <w:r w:rsidRPr="00DA362E">
        <w:rPr>
          <w:sz w:val="24"/>
          <w:szCs w:val="24"/>
          <w:lang w:val="en-CA"/>
        </w:rPr>
        <w:t xml:space="preserve">cross </w:t>
      </w:r>
      <w:r w:rsidR="00676BD2">
        <w:rPr>
          <w:sz w:val="24"/>
          <w:szCs w:val="24"/>
          <w:lang w:val="en-CA"/>
        </w:rPr>
        <w:t>national</w:t>
      </w:r>
      <w:proofErr w:type="gramEnd"/>
      <w:r w:rsidR="00676BD2" w:rsidRPr="00DA362E">
        <w:rPr>
          <w:sz w:val="24"/>
          <w:szCs w:val="24"/>
          <w:lang w:val="en-CA"/>
        </w:rPr>
        <w:t xml:space="preserve"> </w:t>
      </w:r>
      <w:r w:rsidRPr="00DA362E">
        <w:rPr>
          <w:sz w:val="24"/>
          <w:szCs w:val="24"/>
          <w:lang w:val="en-CA"/>
        </w:rPr>
        <w:t xml:space="preserve">borders. This especially applies to people living in </w:t>
      </w:r>
      <w:r w:rsidR="004D6739" w:rsidRPr="00DA362E">
        <w:rPr>
          <w:sz w:val="24"/>
          <w:szCs w:val="24"/>
          <w:lang w:val="en-CA"/>
        </w:rPr>
        <w:t xml:space="preserve">neighbouring </w:t>
      </w:r>
      <w:r w:rsidRPr="00DA362E">
        <w:rPr>
          <w:sz w:val="24"/>
          <w:szCs w:val="24"/>
          <w:lang w:val="en-CA"/>
        </w:rPr>
        <w:t>border communities</w:t>
      </w:r>
      <w:r w:rsidR="00E569DF" w:rsidRPr="00DA362E">
        <w:rPr>
          <w:sz w:val="24"/>
          <w:szCs w:val="24"/>
          <w:lang w:val="en-CA"/>
        </w:rPr>
        <w:t xml:space="preserve"> and those with the same or similar cultural base</w:t>
      </w:r>
      <w:r w:rsidRPr="00DA362E">
        <w:rPr>
          <w:sz w:val="24"/>
          <w:szCs w:val="24"/>
          <w:lang w:val="en-CA"/>
        </w:rPr>
        <w:t xml:space="preserve">.  </w:t>
      </w:r>
    </w:p>
    <w:p w14:paraId="1D354412" w14:textId="77777777" w:rsidR="00E569DF" w:rsidRPr="00DA362E" w:rsidRDefault="00213C2C" w:rsidP="00C423A4">
      <w:pPr>
        <w:autoSpaceDE w:val="0"/>
        <w:autoSpaceDN w:val="0"/>
        <w:spacing w:after="200" w:line="276" w:lineRule="auto"/>
        <w:rPr>
          <w:sz w:val="24"/>
          <w:szCs w:val="24"/>
          <w:lang w:val="en-CA"/>
        </w:rPr>
      </w:pPr>
      <w:r w:rsidRPr="00DA362E">
        <w:rPr>
          <w:sz w:val="24"/>
          <w:szCs w:val="24"/>
          <w:lang w:val="en-CA"/>
        </w:rPr>
        <w:t xml:space="preserve">From your experience we are interested in the practical learning that you have accrued about how best to work </w:t>
      </w:r>
      <w:r w:rsidR="00512BFE" w:rsidRPr="00DA362E">
        <w:rPr>
          <w:sz w:val="24"/>
          <w:szCs w:val="24"/>
          <w:lang w:val="en-CA"/>
        </w:rPr>
        <w:t xml:space="preserve">in cross-border contexts. </w:t>
      </w:r>
    </w:p>
    <w:p w14:paraId="3415D39D" w14:textId="65131DD4" w:rsidR="00512BFE" w:rsidRPr="00DA362E" w:rsidRDefault="00512BFE" w:rsidP="00C423A4">
      <w:pPr>
        <w:autoSpaceDE w:val="0"/>
        <w:autoSpaceDN w:val="0"/>
        <w:spacing w:after="200" w:line="276" w:lineRule="auto"/>
        <w:rPr>
          <w:sz w:val="24"/>
          <w:szCs w:val="24"/>
          <w:lang w:val="en-CA"/>
        </w:rPr>
      </w:pPr>
      <w:r w:rsidRPr="00DA362E">
        <w:rPr>
          <w:sz w:val="24"/>
          <w:szCs w:val="24"/>
          <w:lang w:val="en-CA"/>
        </w:rPr>
        <w:t>There are two types of practical learning that could be the focus for your contribution</w:t>
      </w:r>
      <w:r w:rsidR="004D6739" w:rsidRPr="00DA362E">
        <w:rPr>
          <w:sz w:val="24"/>
          <w:szCs w:val="24"/>
          <w:lang w:val="en-CA"/>
        </w:rPr>
        <w:t xml:space="preserve">, </w:t>
      </w:r>
      <w:r w:rsidRPr="00DA362E">
        <w:rPr>
          <w:sz w:val="24"/>
          <w:szCs w:val="24"/>
          <w:lang w:val="en-CA"/>
        </w:rPr>
        <w:t>consequent discussion and distillation into a few specific</w:t>
      </w:r>
      <w:r w:rsidR="004D6739" w:rsidRPr="00DA362E">
        <w:rPr>
          <w:sz w:val="24"/>
          <w:szCs w:val="24"/>
          <w:lang w:val="en-CA"/>
        </w:rPr>
        <w:t>, practical</w:t>
      </w:r>
      <w:r w:rsidR="00957CD6" w:rsidRPr="00DA362E">
        <w:rPr>
          <w:sz w:val="24"/>
          <w:szCs w:val="24"/>
          <w:lang w:val="en-CA"/>
        </w:rPr>
        <w:t xml:space="preserve"> ideas for the consideration by</w:t>
      </w:r>
      <w:r w:rsidRPr="00DA362E">
        <w:rPr>
          <w:sz w:val="24"/>
          <w:szCs w:val="24"/>
          <w:lang w:val="en-CA"/>
        </w:rPr>
        <w:t xml:space="preserve"> the polio </w:t>
      </w:r>
      <w:r w:rsidR="00957CD6" w:rsidRPr="00DA362E">
        <w:rPr>
          <w:sz w:val="24"/>
          <w:szCs w:val="24"/>
          <w:lang w:val="en-CA"/>
        </w:rPr>
        <w:t>programmes</w:t>
      </w:r>
      <w:r w:rsidRPr="00DA362E">
        <w:rPr>
          <w:sz w:val="24"/>
          <w:szCs w:val="24"/>
          <w:lang w:val="en-CA"/>
        </w:rPr>
        <w:t xml:space="preserve"> in Afghanistan and Pakistan: </w:t>
      </w:r>
    </w:p>
    <w:p w14:paraId="0A9C472F" w14:textId="44BCA9C3" w:rsidR="00512BFE" w:rsidRPr="00DA362E" w:rsidRDefault="00512BFE" w:rsidP="00512BFE">
      <w:pPr>
        <w:pStyle w:val="ListParagraph"/>
        <w:numPr>
          <w:ilvl w:val="0"/>
          <w:numId w:val="4"/>
        </w:numPr>
        <w:autoSpaceDE w:val="0"/>
        <w:autoSpaceDN w:val="0"/>
        <w:spacing w:after="200" w:line="276" w:lineRule="auto"/>
        <w:rPr>
          <w:sz w:val="24"/>
          <w:szCs w:val="24"/>
          <w:lang w:val="en-CA"/>
        </w:rPr>
      </w:pPr>
      <w:r w:rsidRPr="00DA362E">
        <w:rPr>
          <w:sz w:val="24"/>
          <w:szCs w:val="24"/>
          <w:lang w:val="en-CA"/>
        </w:rPr>
        <w:t>Any particular learning from specific cross-border initiatives in which you have been involved</w:t>
      </w:r>
      <w:r w:rsidR="002375D8">
        <w:rPr>
          <w:sz w:val="24"/>
          <w:szCs w:val="24"/>
          <w:lang w:val="en-CA"/>
        </w:rPr>
        <w:t xml:space="preserve"> </w:t>
      </w:r>
      <w:r w:rsidR="00676BD2">
        <w:rPr>
          <w:sz w:val="24"/>
          <w:szCs w:val="24"/>
          <w:lang w:val="en-CA"/>
        </w:rPr>
        <w:t xml:space="preserve">that are relevant to the </w:t>
      </w:r>
      <w:proofErr w:type="gramStart"/>
      <w:r w:rsidR="00676BD2">
        <w:rPr>
          <w:sz w:val="24"/>
          <w:szCs w:val="24"/>
          <w:lang w:val="en-CA"/>
        </w:rPr>
        <w:t>cross boarder</w:t>
      </w:r>
      <w:proofErr w:type="gramEnd"/>
      <w:r w:rsidR="00676BD2">
        <w:rPr>
          <w:sz w:val="24"/>
          <w:szCs w:val="24"/>
          <w:lang w:val="en-CA"/>
        </w:rPr>
        <w:t xml:space="preserve"> communication issues faced by Pakistan and Afghanistan</w:t>
      </w:r>
      <w:r w:rsidRPr="00DA362E">
        <w:rPr>
          <w:sz w:val="24"/>
          <w:szCs w:val="24"/>
          <w:lang w:val="en-CA"/>
        </w:rPr>
        <w:t xml:space="preserve">. </w:t>
      </w:r>
    </w:p>
    <w:p w14:paraId="6304BAEC" w14:textId="67635051" w:rsidR="00957CD6" w:rsidRPr="00DA362E" w:rsidRDefault="00512BFE" w:rsidP="00512BFE">
      <w:pPr>
        <w:pStyle w:val="ListParagraph"/>
        <w:numPr>
          <w:ilvl w:val="0"/>
          <w:numId w:val="4"/>
        </w:numPr>
        <w:autoSpaceDE w:val="0"/>
        <w:autoSpaceDN w:val="0"/>
        <w:spacing w:after="200" w:line="276" w:lineRule="auto"/>
        <w:rPr>
          <w:sz w:val="24"/>
          <w:szCs w:val="24"/>
          <w:lang w:val="en-CA"/>
        </w:rPr>
      </w:pPr>
      <w:r w:rsidRPr="00DA362E">
        <w:rPr>
          <w:sz w:val="24"/>
          <w:szCs w:val="24"/>
          <w:lang w:val="en-CA"/>
        </w:rPr>
        <w:t xml:space="preserve">Specific </w:t>
      </w:r>
      <w:r w:rsidR="00957CD6" w:rsidRPr="00DA362E">
        <w:rPr>
          <w:sz w:val="24"/>
          <w:szCs w:val="24"/>
          <w:lang w:val="en-CA"/>
        </w:rPr>
        <w:t>ideas</w:t>
      </w:r>
      <w:r w:rsidRPr="00DA362E">
        <w:rPr>
          <w:sz w:val="24"/>
          <w:szCs w:val="24"/>
          <w:lang w:val="en-CA"/>
        </w:rPr>
        <w:t xml:space="preserve"> </w:t>
      </w:r>
      <w:r w:rsidR="00957CD6" w:rsidRPr="00DA362E">
        <w:rPr>
          <w:sz w:val="24"/>
          <w:szCs w:val="24"/>
          <w:lang w:val="en-CA"/>
        </w:rPr>
        <w:t xml:space="preserve">related to effective </w:t>
      </w:r>
      <w:r w:rsidRPr="00DA362E">
        <w:rPr>
          <w:sz w:val="24"/>
          <w:szCs w:val="24"/>
          <w:lang w:val="en-CA"/>
        </w:rPr>
        <w:t xml:space="preserve">communication </w:t>
      </w:r>
      <w:r w:rsidR="00676BD2">
        <w:rPr>
          <w:sz w:val="24"/>
          <w:szCs w:val="24"/>
          <w:lang w:val="en-CA"/>
        </w:rPr>
        <w:t xml:space="preserve">interventions </w:t>
      </w:r>
      <w:r w:rsidRPr="00DA362E">
        <w:rPr>
          <w:sz w:val="24"/>
          <w:szCs w:val="24"/>
          <w:lang w:val="en-CA"/>
        </w:rPr>
        <w:t xml:space="preserve">in cross-border situations </w:t>
      </w:r>
      <w:r w:rsidR="002375D8">
        <w:rPr>
          <w:sz w:val="24"/>
          <w:szCs w:val="24"/>
          <w:lang w:val="en-CA"/>
        </w:rPr>
        <w:t xml:space="preserve">that could be easily implemented or integrated </w:t>
      </w:r>
      <w:r w:rsidR="00676BD2">
        <w:rPr>
          <w:sz w:val="24"/>
          <w:szCs w:val="24"/>
          <w:lang w:val="en-CA"/>
        </w:rPr>
        <w:t>with</w:t>
      </w:r>
      <w:r w:rsidR="002375D8">
        <w:rPr>
          <w:sz w:val="24"/>
          <w:szCs w:val="24"/>
          <w:lang w:val="en-CA"/>
        </w:rPr>
        <w:t xml:space="preserve"> existing </w:t>
      </w:r>
      <w:r w:rsidR="00676BD2">
        <w:rPr>
          <w:sz w:val="24"/>
          <w:szCs w:val="24"/>
          <w:lang w:val="en-CA"/>
        </w:rPr>
        <w:t>activities</w:t>
      </w:r>
      <w:r w:rsidR="002375D8">
        <w:rPr>
          <w:sz w:val="24"/>
          <w:szCs w:val="24"/>
          <w:lang w:val="en-CA"/>
        </w:rPr>
        <w:t xml:space="preserve"> </w:t>
      </w:r>
      <w:r w:rsidR="00676BD2">
        <w:rPr>
          <w:sz w:val="24"/>
          <w:szCs w:val="24"/>
          <w:lang w:val="en-CA"/>
        </w:rPr>
        <w:t>to</w:t>
      </w:r>
      <w:r w:rsidR="002375D8">
        <w:rPr>
          <w:sz w:val="24"/>
          <w:szCs w:val="24"/>
          <w:lang w:val="en-CA"/>
        </w:rPr>
        <w:t xml:space="preserve"> improve </w:t>
      </w:r>
      <w:r w:rsidR="00676BD2">
        <w:rPr>
          <w:sz w:val="24"/>
          <w:szCs w:val="24"/>
          <w:lang w:val="en-CA"/>
        </w:rPr>
        <w:t>the programme’s ability to consistently vaccinate</w:t>
      </w:r>
      <w:r w:rsidR="002375D8">
        <w:rPr>
          <w:sz w:val="24"/>
          <w:szCs w:val="24"/>
          <w:lang w:val="en-CA"/>
        </w:rPr>
        <w:t xml:space="preserve"> </w:t>
      </w:r>
      <w:r w:rsidR="00676BD2">
        <w:rPr>
          <w:sz w:val="24"/>
          <w:szCs w:val="24"/>
          <w:lang w:val="en-CA"/>
        </w:rPr>
        <w:t>more children</w:t>
      </w:r>
      <w:r w:rsidR="002375D8">
        <w:rPr>
          <w:sz w:val="24"/>
          <w:szCs w:val="24"/>
          <w:lang w:val="en-CA"/>
        </w:rPr>
        <w:t xml:space="preserve">. Your contribution could for example </w:t>
      </w:r>
      <w:r w:rsidR="00676BD2">
        <w:rPr>
          <w:sz w:val="24"/>
          <w:szCs w:val="24"/>
          <w:lang w:val="en-CA"/>
        </w:rPr>
        <w:t xml:space="preserve">present ideas for engaging </w:t>
      </w:r>
      <w:r w:rsidR="00957CD6" w:rsidRPr="00DA362E">
        <w:rPr>
          <w:sz w:val="24"/>
          <w:szCs w:val="24"/>
          <w:lang w:val="en-CA"/>
        </w:rPr>
        <w:t>marginalised and underserved communities</w:t>
      </w:r>
      <w:r w:rsidR="004D6739" w:rsidRPr="00DA362E">
        <w:rPr>
          <w:sz w:val="24"/>
          <w:szCs w:val="24"/>
          <w:lang w:val="en-CA"/>
        </w:rPr>
        <w:t xml:space="preserve">; </w:t>
      </w:r>
      <w:r w:rsidR="002375D8">
        <w:rPr>
          <w:sz w:val="24"/>
          <w:szCs w:val="24"/>
          <w:lang w:val="en-CA"/>
        </w:rPr>
        <w:t xml:space="preserve">how to use </w:t>
      </w:r>
      <w:r w:rsidRPr="00DA362E">
        <w:rPr>
          <w:sz w:val="24"/>
          <w:szCs w:val="24"/>
          <w:lang w:val="en-CA"/>
        </w:rPr>
        <w:t xml:space="preserve">digital based networks </w:t>
      </w:r>
      <w:r w:rsidR="002375D8">
        <w:rPr>
          <w:sz w:val="24"/>
          <w:szCs w:val="24"/>
          <w:lang w:val="en-CA"/>
        </w:rPr>
        <w:t>in security compromised</w:t>
      </w:r>
      <w:r w:rsidR="00676BD2">
        <w:rPr>
          <w:sz w:val="24"/>
          <w:szCs w:val="24"/>
          <w:lang w:val="en-CA"/>
        </w:rPr>
        <w:t xml:space="preserve"> or hard to reach areas</w:t>
      </w:r>
      <w:r w:rsidR="004D6739" w:rsidRPr="00DA362E">
        <w:rPr>
          <w:sz w:val="24"/>
          <w:szCs w:val="24"/>
          <w:lang w:val="en-CA"/>
        </w:rPr>
        <w:t>;</w:t>
      </w:r>
      <w:r w:rsidRPr="00DA362E">
        <w:rPr>
          <w:sz w:val="24"/>
          <w:szCs w:val="24"/>
          <w:lang w:val="en-CA"/>
        </w:rPr>
        <w:t xml:space="preserve"> </w:t>
      </w:r>
      <w:r w:rsidR="002375D8">
        <w:rPr>
          <w:sz w:val="24"/>
          <w:szCs w:val="24"/>
          <w:lang w:val="en-CA"/>
        </w:rPr>
        <w:t xml:space="preserve">partnering with communities on both sides: </w:t>
      </w:r>
      <w:r w:rsidR="00676BD2">
        <w:rPr>
          <w:sz w:val="24"/>
          <w:szCs w:val="24"/>
          <w:lang w:val="en-CA"/>
        </w:rPr>
        <w:t>approaches for</w:t>
      </w:r>
      <w:r w:rsidR="002375D8">
        <w:rPr>
          <w:sz w:val="24"/>
          <w:szCs w:val="24"/>
          <w:lang w:val="en-CA"/>
        </w:rPr>
        <w:t xml:space="preserve"> </w:t>
      </w:r>
      <w:r w:rsidR="00676BD2">
        <w:rPr>
          <w:sz w:val="24"/>
          <w:szCs w:val="24"/>
          <w:lang w:val="en-CA"/>
        </w:rPr>
        <w:t xml:space="preserve">cross border </w:t>
      </w:r>
      <w:r w:rsidR="00DA362E" w:rsidRPr="00DA362E">
        <w:rPr>
          <w:sz w:val="24"/>
          <w:szCs w:val="24"/>
          <w:lang w:val="en-CA"/>
        </w:rPr>
        <w:t>negotiation</w:t>
      </w:r>
      <w:r w:rsidR="00676BD2">
        <w:rPr>
          <w:sz w:val="24"/>
          <w:szCs w:val="24"/>
          <w:lang w:val="en-CA"/>
        </w:rPr>
        <w:t>,</w:t>
      </w:r>
      <w:r w:rsidR="00DA362E" w:rsidRPr="00DA362E">
        <w:rPr>
          <w:sz w:val="24"/>
          <w:szCs w:val="24"/>
          <w:lang w:val="en-CA"/>
        </w:rPr>
        <w:t xml:space="preserve"> engagement</w:t>
      </w:r>
      <w:r w:rsidR="00676BD2">
        <w:rPr>
          <w:sz w:val="24"/>
          <w:szCs w:val="24"/>
          <w:lang w:val="en-CA"/>
        </w:rPr>
        <w:t xml:space="preserve"> and information sharing</w:t>
      </w:r>
      <w:r w:rsidR="00DA362E" w:rsidRPr="00DA362E">
        <w:rPr>
          <w:sz w:val="24"/>
          <w:szCs w:val="24"/>
          <w:lang w:val="en-CA"/>
        </w:rPr>
        <w:t xml:space="preserve">; identifying </w:t>
      </w:r>
      <w:r w:rsidRPr="00DA362E">
        <w:rPr>
          <w:sz w:val="24"/>
          <w:szCs w:val="24"/>
          <w:lang w:val="en-CA"/>
        </w:rPr>
        <w:t xml:space="preserve">silent/hidden communication </w:t>
      </w:r>
      <w:r w:rsidR="00676BD2">
        <w:rPr>
          <w:sz w:val="24"/>
          <w:szCs w:val="24"/>
          <w:lang w:val="en-CA"/>
        </w:rPr>
        <w:t>dynamics</w:t>
      </w:r>
      <w:r w:rsidR="00676BD2" w:rsidRPr="00DA362E">
        <w:rPr>
          <w:sz w:val="24"/>
          <w:szCs w:val="24"/>
          <w:lang w:val="en-CA"/>
        </w:rPr>
        <w:t xml:space="preserve"> </w:t>
      </w:r>
      <w:r w:rsidR="00E569DF" w:rsidRPr="00DA362E">
        <w:rPr>
          <w:sz w:val="24"/>
          <w:szCs w:val="24"/>
          <w:lang w:val="en-CA"/>
        </w:rPr>
        <w:t xml:space="preserve">between people and communities; </w:t>
      </w:r>
      <w:r w:rsidR="002375D8">
        <w:rPr>
          <w:sz w:val="24"/>
          <w:szCs w:val="24"/>
          <w:lang w:val="en-CA"/>
        </w:rPr>
        <w:t xml:space="preserve">how to </w:t>
      </w:r>
      <w:r w:rsidR="00DA362E" w:rsidRPr="00DA362E">
        <w:rPr>
          <w:sz w:val="24"/>
          <w:szCs w:val="24"/>
          <w:lang w:val="en-CA"/>
        </w:rPr>
        <w:t>sustain</w:t>
      </w:r>
      <w:r w:rsidR="002375D8">
        <w:rPr>
          <w:sz w:val="24"/>
          <w:szCs w:val="24"/>
          <w:lang w:val="en-CA"/>
        </w:rPr>
        <w:t xml:space="preserve"> </w:t>
      </w:r>
      <w:r w:rsidRPr="00DA362E">
        <w:rPr>
          <w:sz w:val="24"/>
          <w:szCs w:val="24"/>
          <w:lang w:val="en-CA"/>
        </w:rPr>
        <w:t>local media relationships</w:t>
      </w:r>
      <w:r w:rsidR="00E569DF" w:rsidRPr="00DA362E">
        <w:rPr>
          <w:sz w:val="24"/>
          <w:szCs w:val="24"/>
          <w:lang w:val="en-CA"/>
        </w:rPr>
        <w:t xml:space="preserve"> </w:t>
      </w:r>
      <w:r w:rsidR="00676BD2">
        <w:rPr>
          <w:sz w:val="24"/>
          <w:szCs w:val="24"/>
          <w:lang w:val="en-CA"/>
        </w:rPr>
        <w:t xml:space="preserve">with cross border reach </w:t>
      </w:r>
      <w:r w:rsidR="00E569DF" w:rsidRPr="00DA362E">
        <w:rPr>
          <w:sz w:val="24"/>
          <w:szCs w:val="24"/>
          <w:lang w:val="en-CA"/>
        </w:rPr>
        <w:t>and many others</w:t>
      </w:r>
      <w:r w:rsidRPr="00DA362E">
        <w:rPr>
          <w:sz w:val="24"/>
          <w:szCs w:val="24"/>
          <w:lang w:val="en-CA"/>
        </w:rPr>
        <w:t>.</w:t>
      </w:r>
    </w:p>
    <w:p w14:paraId="011C4F3F" w14:textId="680D0FCF" w:rsidR="00213C2C" w:rsidRPr="00957CD6" w:rsidRDefault="00957CD6" w:rsidP="00957CD6">
      <w:pPr>
        <w:autoSpaceDE w:val="0"/>
        <w:autoSpaceDN w:val="0"/>
        <w:spacing w:after="200" w:line="276" w:lineRule="auto"/>
        <w:rPr>
          <w:sz w:val="24"/>
          <w:szCs w:val="24"/>
          <w:highlight w:val="yellow"/>
          <w:lang w:val="en-CA"/>
        </w:rPr>
      </w:pPr>
      <w:proofErr w:type="gramStart"/>
      <w:r w:rsidRPr="00DA362E">
        <w:rPr>
          <w:sz w:val="24"/>
          <w:szCs w:val="24"/>
          <w:lang w:val="en-CA"/>
        </w:rPr>
        <w:t>Of course</w:t>
      </w:r>
      <w:proofErr w:type="gramEnd"/>
      <w:r w:rsidRPr="00DA362E">
        <w:rPr>
          <w:sz w:val="24"/>
          <w:szCs w:val="24"/>
          <w:lang w:val="en-CA"/>
        </w:rPr>
        <w:t xml:space="preserve"> local realities are the foundation upon which effective communication is built and the border between Pakistan and Afghanistan is unique in its history as are the people and communities that live along it.  What follows is a brief note that provides some context on the border and the people who cross it regularly together with an outline of the major strategies and approaches that have been central to polio’s cross border work over the past several years and their impact.</w:t>
      </w:r>
      <w:r w:rsidR="00676BD2">
        <w:rPr>
          <w:sz w:val="24"/>
          <w:szCs w:val="24"/>
          <w:lang w:val="en-CA"/>
        </w:rPr>
        <w:t xml:space="preserve">  At the end are a set of questions we hope will help focus discussion and the formulation of the practical ideas the group will develop for the countries.</w:t>
      </w:r>
    </w:p>
    <w:p w14:paraId="3C8C742C" w14:textId="2D2DB762" w:rsidR="00512BFE" w:rsidRPr="00DA362E" w:rsidRDefault="00DA362E" w:rsidP="00293CAE">
      <w:pPr>
        <w:autoSpaceDE w:val="0"/>
        <w:autoSpaceDN w:val="0"/>
        <w:spacing w:line="276" w:lineRule="auto"/>
        <w:rPr>
          <w:b/>
          <w:bCs/>
          <w:sz w:val="24"/>
          <w:szCs w:val="24"/>
          <w:lang w:val="en-CA"/>
        </w:rPr>
      </w:pPr>
      <w:r>
        <w:rPr>
          <w:b/>
          <w:bCs/>
          <w:sz w:val="24"/>
          <w:szCs w:val="24"/>
          <w:lang w:val="en-CA"/>
        </w:rPr>
        <w:lastRenderedPageBreak/>
        <w:t>Context</w:t>
      </w:r>
      <w:r w:rsidRPr="00DA362E">
        <w:rPr>
          <w:b/>
          <w:bCs/>
          <w:sz w:val="24"/>
          <w:szCs w:val="24"/>
          <w:lang w:val="en-CA"/>
        </w:rPr>
        <w:t xml:space="preserve"> </w:t>
      </w:r>
    </w:p>
    <w:p w14:paraId="2B7226EC" w14:textId="554BE893" w:rsidR="00293CAE" w:rsidRDefault="00293CAE" w:rsidP="00C423A4">
      <w:pPr>
        <w:autoSpaceDE w:val="0"/>
        <w:autoSpaceDN w:val="0"/>
        <w:spacing w:after="200" w:line="276" w:lineRule="auto"/>
        <w:rPr>
          <w:sz w:val="24"/>
          <w:szCs w:val="24"/>
          <w:lang w:val="en-CA"/>
        </w:rPr>
      </w:pPr>
      <w:r>
        <w:rPr>
          <w:noProof/>
          <w:lang w:val="en-CA" w:eastAsia="en-CA"/>
        </w:rPr>
        <w:drawing>
          <wp:anchor distT="0" distB="0" distL="114300" distR="114300" simplePos="0" relativeHeight="251677696" behindDoc="0" locked="0" layoutInCell="1" allowOverlap="1" wp14:anchorId="7CDB3028" wp14:editId="6FA0FB30">
            <wp:simplePos x="0" y="0"/>
            <wp:positionH relativeFrom="column">
              <wp:posOffset>0</wp:posOffset>
            </wp:positionH>
            <wp:positionV relativeFrom="paragraph">
              <wp:posOffset>1390015</wp:posOffset>
            </wp:positionV>
            <wp:extent cx="6261100" cy="351155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1100" cy="3511550"/>
                    </a:xfrm>
                    <a:prstGeom prst="rect">
                      <a:avLst/>
                    </a:prstGeom>
                  </pic:spPr>
                </pic:pic>
              </a:graphicData>
            </a:graphic>
            <wp14:sizeRelH relativeFrom="margin">
              <wp14:pctWidth>0</wp14:pctWidth>
            </wp14:sizeRelH>
            <wp14:sizeRelV relativeFrom="margin">
              <wp14:pctHeight>0</wp14:pctHeight>
            </wp14:sizeRelV>
          </wp:anchor>
        </w:drawing>
      </w:r>
      <w:r w:rsidR="00957CD6">
        <w:rPr>
          <w:sz w:val="24"/>
          <w:szCs w:val="24"/>
          <w:lang w:val="en-CA"/>
        </w:rPr>
        <w:t xml:space="preserve">As with many countries the border between </w:t>
      </w:r>
      <w:r w:rsidR="00C423A4">
        <w:rPr>
          <w:sz w:val="24"/>
          <w:szCs w:val="24"/>
          <w:lang w:val="en-CA"/>
        </w:rPr>
        <w:t xml:space="preserve">Pakistan and Afghanistan </w:t>
      </w:r>
      <w:r w:rsidR="00B65FC9">
        <w:rPr>
          <w:sz w:val="24"/>
          <w:szCs w:val="24"/>
          <w:lang w:val="en-CA"/>
        </w:rPr>
        <w:t>has a history that</w:t>
      </w:r>
      <w:r w:rsidR="00957CD6">
        <w:rPr>
          <w:sz w:val="24"/>
          <w:szCs w:val="24"/>
          <w:lang w:val="en-CA"/>
        </w:rPr>
        <w:t xml:space="preserve"> does not reflect </w:t>
      </w:r>
      <w:r w:rsidR="00B65FC9">
        <w:rPr>
          <w:sz w:val="24"/>
          <w:szCs w:val="24"/>
          <w:lang w:val="en-CA"/>
        </w:rPr>
        <w:t xml:space="preserve">or delineate a </w:t>
      </w:r>
      <w:r w:rsidR="00D84141">
        <w:rPr>
          <w:sz w:val="24"/>
          <w:szCs w:val="24"/>
          <w:lang w:val="en-CA"/>
        </w:rPr>
        <w:t>separation</w:t>
      </w:r>
      <w:r w:rsidR="00B65FC9">
        <w:rPr>
          <w:sz w:val="24"/>
          <w:szCs w:val="24"/>
          <w:lang w:val="en-CA"/>
        </w:rPr>
        <w:t xml:space="preserve"> between distinct ethnic or cultural groups.  The Durand line </w:t>
      </w:r>
      <w:r w:rsidR="00D84141">
        <w:rPr>
          <w:sz w:val="24"/>
          <w:szCs w:val="24"/>
          <w:lang w:val="en-CA"/>
        </w:rPr>
        <w:t xml:space="preserve">which forms the international border between Pakistan and Afghanistan, has its origins in </w:t>
      </w:r>
      <w:r w:rsidR="00B65FC9">
        <w:rPr>
          <w:sz w:val="24"/>
          <w:szCs w:val="24"/>
          <w:lang w:val="en-CA"/>
        </w:rPr>
        <w:t xml:space="preserve">the outcome of </w:t>
      </w:r>
      <w:r w:rsidR="00D84141">
        <w:rPr>
          <w:sz w:val="24"/>
          <w:szCs w:val="24"/>
          <w:lang w:val="en-CA"/>
        </w:rPr>
        <w:t>Anglo</w:t>
      </w:r>
      <w:r w:rsidR="00B65FC9">
        <w:rPr>
          <w:sz w:val="24"/>
          <w:szCs w:val="24"/>
          <w:lang w:val="en-CA"/>
        </w:rPr>
        <w:t>/Afghan wars</w:t>
      </w:r>
      <w:r w:rsidR="00D84141">
        <w:rPr>
          <w:sz w:val="24"/>
          <w:szCs w:val="24"/>
          <w:lang w:val="en-CA"/>
        </w:rPr>
        <w:t xml:space="preserve">.  </w:t>
      </w:r>
      <w:r w:rsidR="004D72A7">
        <w:rPr>
          <w:sz w:val="24"/>
          <w:szCs w:val="24"/>
          <w:lang w:val="en-CA"/>
        </w:rPr>
        <w:t xml:space="preserve">As </w:t>
      </w:r>
      <w:r w:rsidR="009E534C">
        <w:rPr>
          <w:sz w:val="24"/>
          <w:szCs w:val="24"/>
          <w:lang w:val="en-CA"/>
        </w:rPr>
        <w:t>F</w:t>
      </w:r>
      <w:r w:rsidR="004D72A7">
        <w:rPr>
          <w:sz w:val="24"/>
          <w:szCs w:val="24"/>
          <w:lang w:val="en-CA"/>
        </w:rPr>
        <w:t>igure 1 shows i</w:t>
      </w:r>
      <w:r w:rsidR="00D84141">
        <w:rPr>
          <w:sz w:val="24"/>
          <w:szCs w:val="24"/>
          <w:lang w:val="en-CA"/>
        </w:rPr>
        <w:t xml:space="preserve">t </w:t>
      </w:r>
      <w:r w:rsidR="00B65FC9">
        <w:rPr>
          <w:sz w:val="24"/>
          <w:szCs w:val="24"/>
          <w:lang w:val="en-CA"/>
        </w:rPr>
        <w:t xml:space="preserve">runs right through the middle of </w:t>
      </w:r>
      <w:r w:rsidR="004D72A7">
        <w:rPr>
          <w:sz w:val="24"/>
          <w:szCs w:val="24"/>
          <w:lang w:val="en-CA"/>
        </w:rPr>
        <w:t xml:space="preserve">areas dominated by </w:t>
      </w:r>
      <w:r w:rsidR="00B65FC9">
        <w:rPr>
          <w:sz w:val="24"/>
          <w:szCs w:val="24"/>
          <w:lang w:val="en-CA"/>
        </w:rPr>
        <w:t>Pashtun</w:t>
      </w:r>
      <w:r w:rsidR="004D72A7">
        <w:rPr>
          <w:sz w:val="24"/>
          <w:szCs w:val="24"/>
          <w:lang w:val="en-CA"/>
        </w:rPr>
        <w:t xml:space="preserve"> speaking peoples and there are deep tribal, cultural, family and economic ties that </w:t>
      </w:r>
      <w:r w:rsidR="00B3739C">
        <w:rPr>
          <w:sz w:val="24"/>
          <w:szCs w:val="24"/>
          <w:lang w:val="en-CA"/>
        </w:rPr>
        <w:t>lead to high levels of population movement across the border.</w:t>
      </w:r>
      <w:r w:rsidR="00C423A4">
        <w:rPr>
          <w:sz w:val="24"/>
          <w:szCs w:val="24"/>
          <w:lang w:val="en-CA"/>
        </w:rPr>
        <w:t xml:space="preserve"> </w:t>
      </w:r>
    </w:p>
    <w:p w14:paraId="0DDC88D5" w14:textId="77777777" w:rsidR="00293CAE" w:rsidRDefault="00293CAE" w:rsidP="008516C9">
      <w:pPr>
        <w:autoSpaceDE w:val="0"/>
        <w:autoSpaceDN w:val="0"/>
        <w:spacing w:after="200" w:line="276" w:lineRule="auto"/>
        <w:rPr>
          <w:sz w:val="24"/>
          <w:szCs w:val="24"/>
          <w:lang w:val="en-CA"/>
        </w:rPr>
      </w:pPr>
    </w:p>
    <w:p w14:paraId="7863C2E0" w14:textId="4A753AD5" w:rsidR="00B3739C" w:rsidRPr="00293CAE" w:rsidRDefault="008516C9" w:rsidP="00C423A4">
      <w:pPr>
        <w:autoSpaceDE w:val="0"/>
        <w:autoSpaceDN w:val="0"/>
        <w:spacing w:after="200" w:line="276" w:lineRule="auto"/>
        <w:rPr>
          <w:sz w:val="24"/>
          <w:szCs w:val="24"/>
          <w:lang w:val="en-CA"/>
        </w:rPr>
      </w:pPr>
      <w:r>
        <w:rPr>
          <w:sz w:val="24"/>
          <w:szCs w:val="24"/>
          <w:lang w:val="en-CA"/>
        </w:rPr>
        <w:t>G</w:t>
      </w:r>
      <w:r w:rsidR="00C423A4">
        <w:rPr>
          <w:sz w:val="24"/>
          <w:szCs w:val="24"/>
          <w:lang w:val="en-CA"/>
        </w:rPr>
        <w:t>enetic sequencing data on Polio cases and environmental samples clearly indicate that population on the move carry the polio virus back and fort</w:t>
      </w:r>
      <w:r w:rsidR="00B3739C">
        <w:rPr>
          <w:sz w:val="24"/>
          <w:szCs w:val="24"/>
          <w:lang w:val="en-CA"/>
        </w:rPr>
        <w:t xml:space="preserve">h from one area to the other and </w:t>
      </w:r>
      <w:r w:rsidR="00C423A4">
        <w:rPr>
          <w:sz w:val="24"/>
          <w:szCs w:val="24"/>
          <w:lang w:val="en-CA"/>
        </w:rPr>
        <w:t xml:space="preserve">also across the border on a continuous basis. The burden of polio cases over time shows the substantial susceptibility of Pashto-speaking populations </w:t>
      </w:r>
      <w:r>
        <w:rPr>
          <w:sz w:val="24"/>
          <w:szCs w:val="24"/>
          <w:lang w:val="en-CA"/>
        </w:rPr>
        <w:t xml:space="preserve">(see </w:t>
      </w:r>
      <w:r w:rsidR="009E534C">
        <w:rPr>
          <w:sz w:val="24"/>
          <w:szCs w:val="24"/>
          <w:lang w:val="en-CA"/>
        </w:rPr>
        <w:t>F</w:t>
      </w:r>
      <w:r w:rsidR="00B3739C">
        <w:rPr>
          <w:sz w:val="24"/>
          <w:szCs w:val="24"/>
          <w:lang w:val="en-CA"/>
        </w:rPr>
        <w:t>igure</w:t>
      </w:r>
      <w:r>
        <w:rPr>
          <w:sz w:val="24"/>
          <w:szCs w:val="24"/>
          <w:lang w:val="en-CA"/>
        </w:rPr>
        <w:t xml:space="preserve"> 2 for data </w:t>
      </w:r>
      <w:r w:rsidR="00C423A4">
        <w:rPr>
          <w:sz w:val="24"/>
          <w:szCs w:val="24"/>
          <w:lang w:val="en-CA"/>
        </w:rPr>
        <w:t>in Pakistan</w:t>
      </w:r>
      <w:r>
        <w:rPr>
          <w:sz w:val="24"/>
          <w:szCs w:val="24"/>
          <w:lang w:val="en-CA"/>
        </w:rPr>
        <w:t>)</w:t>
      </w:r>
      <w:r w:rsidR="00C423A4">
        <w:rPr>
          <w:sz w:val="24"/>
          <w:szCs w:val="24"/>
          <w:lang w:val="en-CA"/>
        </w:rPr>
        <w:t>.</w:t>
      </w:r>
    </w:p>
    <w:p w14:paraId="26380031" w14:textId="77777777" w:rsidR="00B3739C" w:rsidRDefault="00B3739C" w:rsidP="00C423A4">
      <w:pPr>
        <w:autoSpaceDE w:val="0"/>
        <w:autoSpaceDN w:val="0"/>
        <w:spacing w:after="200" w:line="276" w:lineRule="auto"/>
        <w:rPr>
          <w:noProof/>
          <w:lang w:val="en-CA" w:eastAsia="en-CA"/>
        </w:rPr>
      </w:pPr>
    </w:p>
    <w:p w14:paraId="69B51705" w14:textId="77777777" w:rsidR="00293CAE" w:rsidRDefault="00B3739C" w:rsidP="00C423A4">
      <w:pPr>
        <w:autoSpaceDE w:val="0"/>
        <w:autoSpaceDN w:val="0"/>
        <w:spacing w:after="200" w:line="276" w:lineRule="auto"/>
        <w:rPr>
          <w:sz w:val="24"/>
          <w:szCs w:val="24"/>
          <w:lang w:val="en-CA"/>
        </w:rPr>
      </w:pPr>
      <w:r>
        <w:rPr>
          <w:noProof/>
          <w:lang w:val="en-CA" w:eastAsia="en-CA"/>
        </w:rPr>
        <w:lastRenderedPageBreak/>
        <w:drawing>
          <wp:anchor distT="0" distB="0" distL="114300" distR="114300" simplePos="0" relativeHeight="251685888" behindDoc="0" locked="0" layoutInCell="1" allowOverlap="1" wp14:anchorId="74C5538B" wp14:editId="28A7DA7A">
            <wp:simplePos x="0" y="0"/>
            <wp:positionH relativeFrom="column">
              <wp:posOffset>-101600</wp:posOffset>
            </wp:positionH>
            <wp:positionV relativeFrom="paragraph">
              <wp:posOffset>158750</wp:posOffset>
            </wp:positionV>
            <wp:extent cx="6064250" cy="2552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4250" cy="2552700"/>
                    </a:xfrm>
                    <a:prstGeom prst="rect">
                      <a:avLst/>
                    </a:prstGeom>
                  </pic:spPr>
                </pic:pic>
              </a:graphicData>
            </a:graphic>
            <wp14:sizeRelH relativeFrom="margin">
              <wp14:pctWidth>0</wp14:pctWidth>
            </wp14:sizeRelH>
            <wp14:sizeRelV relativeFrom="margin">
              <wp14:pctHeight>0</wp14:pctHeight>
            </wp14:sizeRelV>
          </wp:anchor>
        </w:drawing>
      </w:r>
    </w:p>
    <w:p w14:paraId="4D3BD3B5" w14:textId="634103DD" w:rsidR="00C423A4" w:rsidRDefault="0014248E" w:rsidP="00C423A4">
      <w:pPr>
        <w:autoSpaceDE w:val="0"/>
        <w:autoSpaceDN w:val="0"/>
        <w:spacing w:after="200" w:line="276" w:lineRule="auto"/>
        <w:rPr>
          <w:sz w:val="24"/>
          <w:szCs w:val="24"/>
          <w:lang w:val="en-CA"/>
        </w:rPr>
      </w:pPr>
      <w:r>
        <w:rPr>
          <w:sz w:val="24"/>
          <w:szCs w:val="24"/>
          <w:lang w:val="en-CA"/>
        </w:rPr>
        <w:t>Population m</w:t>
      </w:r>
      <w:r w:rsidR="00C423A4">
        <w:rPr>
          <w:sz w:val="24"/>
          <w:szCs w:val="24"/>
          <w:lang w:val="en-CA"/>
        </w:rPr>
        <w:t xml:space="preserve">ovement </w:t>
      </w:r>
      <w:r>
        <w:rPr>
          <w:sz w:val="24"/>
          <w:szCs w:val="24"/>
          <w:lang w:val="en-CA"/>
        </w:rPr>
        <w:t>via</w:t>
      </w:r>
      <w:r w:rsidR="00C423A4">
        <w:rPr>
          <w:sz w:val="24"/>
          <w:szCs w:val="24"/>
          <w:lang w:val="en-CA"/>
        </w:rPr>
        <w:t xml:space="preserve"> formal and informal crossing points between Afghanistan and Pakistan – for family, festival, seasonal, trade, employment and labour purposes – unites the two countries in a single epidemiological bloc.</w:t>
      </w:r>
      <w:r w:rsidR="00027AD7">
        <w:rPr>
          <w:rStyle w:val="FootnoteReference"/>
          <w:sz w:val="24"/>
          <w:szCs w:val="24"/>
          <w:lang w:val="en-CA"/>
        </w:rPr>
        <w:footnoteReference w:id="1"/>
      </w:r>
      <w:r w:rsidR="00C423A4">
        <w:rPr>
          <w:sz w:val="24"/>
          <w:szCs w:val="24"/>
          <w:lang w:val="en-CA"/>
        </w:rPr>
        <w:t xml:space="preserve"> The programme has defined three main corridors </w:t>
      </w:r>
      <w:r>
        <w:rPr>
          <w:sz w:val="24"/>
          <w:szCs w:val="24"/>
          <w:lang w:val="en-CA"/>
        </w:rPr>
        <w:t xml:space="preserve">for this </w:t>
      </w:r>
      <w:r w:rsidR="00C423A4">
        <w:rPr>
          <w:sz w:val="24"/>
          <w:szCs w:val="24"/>
          <w:lang w:val="en-CA"/>
        </w:rPr>
        <w:t>movement and transmission:</w:t>
      </w:r>
    </w:p>
    <w:p w14:paraId="0B35AAF0" w14:textId="3C206434" w:rsidR="00C423A4" w:rsidRDefault="00C423A4" w:rsidP="00C423A4">
      <w:pPr>
        <w:numPr>
          <w:ilvl w:val="0"/>
          <w:numId w:val="1"/>
        </w:numPr>
        <w:autoSpaceDE w:val="0"/>
        <w:autoSpaceDN w:val="0"/>
        <w:spacing w:after="160" w:line="252" w:lineRule="auto"/>
        <w:ind w:left="720" w:hanging="360"/>
        <w:rPr>
          <w:sz w:val="24"/>
          <w:szCs w:val="24"/>
          <w:lang w:val="en-CA"/>
        </w:rPr>
      </w:pPr>
      <w:r>
        <w:rPr>
          <w:sz w:val="24"/>
          <w:szCs w:val="24"/>
          <w:lang w:val="en-CA"/>
        </w:rPr>
        <w:t xml:space="preserve">The Southern Corridor: The </w:t>
      </w:r>
      <w:r w:rsidR="00175365">
        <w:rPr>
          <w:sz w:val="24"/>
          <w:szCs w:val="24"/>
          <w:lang w:val="en-CA"/>
        </w:rPr>
        <w:t>S</w:t>
      </w:r>
      <w:r>
        <w:rPr>
          <w:sz w:val="24"/>
          <w:szCs w:val="24"/>
          <w:lang w:val="en-CA"/>
        </w:rPr>
        <w:t xml:space="preserve">outhern </w:t>
      </w:r>
      <w:r w:rsidR="00175365">
        <w:rPr>
          <w:sz w:val="24"/>
          <w:szCs w:val="24"/>
          <w:lang w:val="en-CA"/>
        </w:rPr>
        <w:t>R</w:t>
      </w:r>
      <w:r>
        <w:rPr>
          <w:sz w:val="24"/>
          <w:szCs w:val="24"/>
          <w:lang w:val="en-CA"/>
        </w:rPr>
        <w:t xml:space="preserve">egion </w:t>
      </w:r>
      <w:r w:rsidR="00175365">
        <w:rPr>
          <w:sz w:val="24"/>
          <w:szCs w:val="24"/>
          <w:lang w:val="en-CA"/>
        </w:rPr>
        <w:t xml:space="preserve">(SR) </w:t>
      </w:r>
      <w:r>
        <w:rPr>
          <w:sz w:val="24"/>
          <w:szCs w:val="24"/>
          <w:lang w:val="en-CA"/>
        </w:rPr>
        <w:t xml:space="preserve">of Afghanistan </w:t>
      </w:r>
      <w:r w:rsidR="00175365">
        <w:rPr>
          <w:sz w:val="24"/>
          <w:szCs w:val="24"/>
          <w:lang w:val="en-CA"/>
        </w:rPr>
        <w:t xml:space="preserve">bordering the </w:t>
      </w:r>
      <w:r>
        <w:rPr>
          <w:sz w:val="24"/>
          <w:szCs w:val="24"/>
          <w:lang w:val="en-CA"/>
        </w:rPr>
        <w:t xml:space="preserve">Pakistan province </w:t>
      </w:r>
      <w:r w:rsidR="00175365">
        <w:rPr>
          <w:sz w:val="24"/>
          <w:szCs w:val="24"/>
          <w:lang w:val="en-CA"/>
        </w:rPr>
        <w:t xml:space="preserve">of </w:t>
      </w:r>
      <w:r>
        <w:rPr>
          <w:sz w:val="24"/>
          <w:szCs w:val="24"/>
          <w:lang w:val="en-CA"/>
        </w:rPr>
        <w:t>Baluchistan</w:t>
      </w:r>
      <w:r w:rsidR="00175365">
        <w:rPr>
          <w:sz w:val="24"/>
          <w:szCs w:val="24"/>
          <w:lang w:val="en-CA"/>
        </w:rPr>
        <w:t>,</w:t>
      </w:r>
      <w:r>
        <w:rPr>
          <w:sz w:val="24"/>
          <w:szCs w:val="24"/>
          <w:lang w:val="en-CA"/>
        </w:rPr>
        <w:t xml:space="preserve"> constitute an axis of transmission which extends up to Helmand and Northern Sindh. </w:t>
      </w:r>
    </w:p>
    <w:p w14:paraId="24EB670C" w14:textId="4DBC8DDD" w:rsidR="00C423A4" w:rsidRDefault="00C423A4" w:rsidP="00C423A4">
      <w:pPr>
        <w:numPr>
          <w:ilvl w:val="0"/>
          <w:numId w:val="1"/>
        </w:numPr>
        <w:autoSpaceDE w:val="0"/>
        <w:autoSpaceDN w:val="0"/>
        <w:spacing w:after="160" w:line="252" w:lineRule="auto"/>
        <w:ind w:left="720" w:hanging="360"/>
        <w:rPr>
          <w:sz w:val="24"/>
          <w:szCs w:val="24"/>
          <w:lang w:val="en-CA"/>
        </w:rPr>
      </w:pPr>
      <w:r>
        <w:rPr>
          <w:sz w:val="24"/>
          <w:szCs w:val="24"/>
          <w:lang w:val="en-CA"/>
        </w:rPr>
        <w:t xml:space="preserve">The Northern Corridor: The second shared corridor of transmission includes </w:t>
      </w:r>
      <w:r w:rsidR="00175365">
        <w:rPr>
          <w:sz w:val="24"/>
          <w:szCs w:val="24"/>
          <w:lang w:val="en-CA"/>
        </w:rPr>
        <w:t xml:space="preserve">northern and </w:t>
      </w:r>
      <w:r>
        <w:rPr>
          <w:sz w:val="24"/>
          <w:szCs w:val="24"/>
          <w:lang w:val="en-CA"/>
        </w:rPr>
        <w:t xml:space="preserve">central Khyber Pakhtunkhwa (KP) </w:t>
      </w:r>
      <w:r w:rsidR="00175365">
        <w:rPr>
          <w:sz w:val="24"/>
          <w:szCs w:val="24"/>
          <w:lang w:val="en-CA"/>
        </w:rPr>
        <w:t>p</w:t>
      </w:r>
      <w:r>
        <w:rPr>
          <w:sz w:val="24"/>
          <w:szCs w:val="24"/>
          <w:lang w:val="en-CA"/>
        </w:rPr>
        <w:t xml:space="preserve">rovince and </w:t>
      </w:r>
      <w:r w:rsidR="00175365">
        <w:rPr>
          <w:sz w:val="24"/>
          <w:szCs w:val="24"/>
          <w:lang w:val="en-CA"/>
        </w:rPr>
        <w:t>Afghanistan’s E</w:t>
      </w:r>
      <w:r>
        <w:rPr>
          <w:sz w:val="24"/>
          <w:szCs w:val="24"/>
          <w:lang w:val="en-CA"/>
        </w:rPr>
        <w:t xml:space="preserve">astern Region </w:t>
      </w:r>
      <w:r w:rsidR="00175365">
        <w:rPr>
          <w:sz w:val="24"/>
          <w:szCs w:val="24"/>
          <w:lang w:val="en-CA"/>
        </w:rPr>
        <w:t>(ER).</w:t>
      </w:r>
      <w:r>
        <w:rPr>
          <w:sz w:val="24"/>
          <w:szCs w:val="24"/>
          <w:lang w:val="en-CA"/>
        </w:rPr>
        <w:t xml:space="preserve"> </w:t>
      </w:r>
    </w:p>
    <w:p w14:paraId="75DCF120" w14:textId="3CECC081" w:rsidR="00C423A4" w:rsidRDefault="00C423A4" w:rsidP="00C423A4">
      <w:pPr>
        <w:numPr>
          <w:ilvl w:val="0"/>
          <w:numId w:val="1"/>
        </w:numPr>
        <w:autoSpaceDE w:val="0"/>
        <w:autoSpaceDN w:val="0"/>
        <w:spacing w:after="160" w:line="252" w:lineRule="auto"/>
        <w:ind w:left="720" w:hanging="360"/>
        <w:rPr>
          <w:sz w:val="24"/>
          <w:szCs w:val="24"/>
          <w:lang w:val="en-CA"/>
        </w:rPr>
      </w:pPr>
      <w:r>
        <w:rPr>
          <w:sz w:val="24"/>
          <w:szCs w:val="24"/>
          <w:lang w:val="en-CA"/>
        </w:rPr>
        <w:t>The Central Corridor: The third is between South KP and South</w:t>
      </w:r>
      <w:r w:rsidR="00175365">
        <w:rPr>
          <w:sz w:val="24"/>
          <w:szCs w:val="24"/>
          <w:lang w:val="en-CA"/>
        </w:rPr>
        <w:t>e</w:t>
      </w:r>
      <w:r>
        <w:rPr>
          <w:sz w:val="24"/>
          <w:szCs w:val="24"/>
          <w:lang w:val="en-CA"/>
        </w:rPr>
        <w:t xml:space="preserve">astern Region </w:t>
      </w:r>
      <w:r w:rsidR="00175365">
        <w:rPr>
          <w:sz w:val="24"/>
          <w:szCs w:val="24"/>
          <w:lang w:val="en-CA"/>
        </w:rPr>
        <w:t xml:space="preserve">(SER) </w:t>
      </w:r>
      <w:r>
        <w:rPr>
          <w:sz w:val="24"/>
          <w:szCs w:val="24"/>
          <w:lang w:val="en-CA"/>
        </w:rPr>
        <w:t>of Afghanistan.</w:t>
      </w:r>
    </w:p>
    <w:p w14:paraId="2FA1F2FB" w14:textId="7E1C4D41" w:rsidR="00027AD7" w:rsidRDefault="008516C9" w:rsidP="00C423A4">
      <w:pPr>
        <w:autoSpaceDE w:val="0"/>
        <w:autoSpaceDN w:val="0"/>
        <w:spacing w:line="252" w:lineRule="auto"/>
        <w:rPr>
          <w:sz w:val="24"/>
          <w:szCs w:val="24"/>
          <w:lang w:val="en-CA"/>
        </w:rPr>
      </w:pPr>
      <w:r>
        <w:rPr>
          <w:noProof/>
          <w:lang w:val="en-CA" w:eastAsia="en-CA"/>
        </w:rPr>
        <w:drawing>
          <wp:anchor distT="0" distB="0" distL="114300" distR="114300" simplePos="0" relativeHeight="251669504" behindDoc="0" locked="0" layoutInCell="1" allowOverlap="1" wp14:anchorId="1ECCA0B7" wp14:editId="23A57A2E">
            <wp:simplePos x="0" y="0"/>
            <wp:positionH relativeFrom="margin">
              <wp:align>right</wp:align>
            </wp:positionH>
            <wp:positionV relativeFrom="paragraph">
              <wp:posOffset>192405</wp:posOffset>
            </wp:positionV>
            <wp:extent cx="5730240" cy="250634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920" cy="2519517"/>
                    </a:xfrm>
                    <a:prstGeom prst="rect">
                      <a:avLst/>
                    </a:prstGeom>
                  </pic:spPr>
                </pic:pic>
              </a:graphicData>
            </a:graphic>
            <wp14:sizeRelV relativeFrom="margin">
              <wp14:pctHeight>0</wp14:pctHeight>
            </wp14:sizeRelV>
          </wp:anchor>
        </w:drawing>
      </w:r>
    </w:p>
    <w:p w14:paraId="7D53FB0E" w14:textId="185666FE" w:rsidR="00027AD7" w:rsidRDefault="00027AD7" w:rsidP="00C423A4">
      <w:pPr>
        <w:autoSpaceDE w:val="0"/>
        <w:autoSpaceDN w:val="0"/>
        <w:spacing w:line="252" w:lineRule="auto"/>
        <w:rPr>
          <w:sz w:val="24"/>
          <w:szCs w:val="24"/>
          <w:lang w:val="en-CA"/>
        </w:rPr>
      </w:pPr>
    </w:p>
    <w:p w14:paraId="1D0C3BF7" w14:textId="2990DC0B" w:rsidR="0014248E" w:rsidRDefault="00027AD7" w:rsidP="00027AD7">
      <w:pPr>
        <w:autoSpaceDE w:val="0"/>
        <w:autoSpaceDN w:val="0"/>
        <w:rPr>
          <w:sz w:val="24"/>
          <w:szCs w:val="24"/>
          <w:lang w:val="en-CA"/>
        </w:rPr>
      </w:pPr>
      <w:r>
        <w:rPr>
          <w:sz w:val="24"/>
          <w:szCs w:val="24"/>
          <w:lang w:val="en-CA"/>
        </w:rPr>
        <w:lastRenderedPageBreak/>
        <w:t>So cross-border transmission is a major issue that is concentrated along three main routes and within a</w:t>
      </w:r>
      <w:r w:rsidR="00B3739C">
        <w:rPr>
          <w:sz w:val="24"/>
          <w:szCs w:val="24"/>
          <w:lang w:val="en-CA"/>
        </w:rPr>
        <w:t>n</w:t>
      </w:r>
      <w:r>
        <w:rPr>
          <w:sz w:val="24"/>
          <w:szCs w:val="24"/>
          <w:lang w:val="en-CA"/>
        </w:rPr>
        <w:t xml:space="preserve"> </w:t>
      </w:r>
      <w:r w:rsidR="00B3739C">
        <w:rPr>
          <w:sz w:val="24"/>
          <w:szCs w:val="24"/>
          <w:lang w:val="en-CA"/>
        </w:rPr>
        <w:t>ethnic</w:t>
      </w:r>
      <w:r>
        <w:rPr>
          <w:sz w:val="24"/>
          <w:szCs w:val="24"/>
          <w:lang w:val="en-CA"/>
        </w:rPr>
        <w:t xml:space="preserve"> group straddling the border that shares many ties</w:t>
      </w:r>
      <w:r w:rsidR="00293CAE">
        <w:rPr>
          <w:sz w:val="24"/>
          <w:szCs w:val="24"/>
          <w:lang w:val="en-CA"/>
        </w:rPr>
        <w:t xml:space="preserve"> and moves between localities that present very different contexts</w:t>
      </w:r>
      <w:r>
        <w:rPr>
          <w:sz w:val="24"/>
          <w:szCs w:val="24"/>
          <w:lang w:val="en-CA"/>
        </w:rPr>
        <w:t xml:space="preserve">. </w:t>
      </w:r>
    </w:p>
    <w:p w14:paraId="39A2837A" w14:textId="77777777" w:rsidR="0014248E" w:rsidRDefault="0014248E" w:rsidP="00027AD7">
      <w:pPr>
        <w:autoSpaceDE w:val="0"/>
        <w:autoSpaceDN w:val="0"/>
        <w:rPr>
          <w:sz w:val="24"/>
          <w:szCs w:val="24"/>
          <w:lang w:val="en-CA"/>
        </w:rPr>
      </w:pPr>
    </w:p>
    <w:p w14:paraId="381B5A8D" w14:textId="79652DFF" w:rsidR="00C423A4" w:rsidRDefault="00C423A4" w:rsidP="009E534C">
      <w:pPr>
        <w:autoSpaceDE w:val="0"/>
        <w:autoSpaceDN w:val="0"/>
        <w:rPr>
          <w:sz w:val="24"/>
          <w:szCs w:val="24"/>
          <w:lang w:val="en-CA"/>
        </w:rPr>
      </w:pPr>
      <w:r>
        <w:rPr>
          <w:sz w:val="24"/>
          <w:szCs w:val="24"/>
          <w:lang w:val="en-CA"/>
        </w:rPr>
        <w:t>Mobile and migrant populations play a major role in sustaining virus transmission due to:</w:t>
      </w:r>
    </w:p>
    <w:p w14:paraId="0C6DABDE" w14:textId="2A9AB244" w:rsidR="00C423A4" w:rsidRDefault="00C423A4" w:rsidP="009E534C">
      <w:pPr>
        <w:numPr>
          <w:ilvl w:val="0"/>
          <w:numId w:val="1"/>
        </w:numPr>
        <w:autoSpaceDE w:val="0"/>
        <w:autoSpaceDN w:val="0"/>
        <w:spacing w:line="252" w:lineRule="auto"/>
        <w:ind w:left="720" w:hanging="360"/>
        <w:rPr>
          <w:sz w:val="24"/>
          <w:szCs w:val="24"/>
          <w:lang w:val="en-CA"/>
        </w:rPr>
      </w:pPr>
      <w:r>
        <w:rPr>
          <w:sz w:val="24"/>
          <w:szCs w:val="24"/>
          <w:lang w:val="en-CA"/>
        </w:rPr>
        <w:t>Their highly mobile nature (</w:t>
      </w:r>
      <w:proofErr w:type="gramStart"/>
      <w:r>
        <w:rPr>
          <w:sz w:val="24"/>
          <w:szCs w:val="24"/>
          <w:lang w:val="en-CA"/>
        </w:rPr>
        <w:t>e.g.</w:t>
      </w:r>
      <w:proofErr w:type="gramEnd"/>
      <w:r>
        <w:rPr>
          <w:sz w:val="24"/>
          <w:szCs w:val="24"/>
          <w:lang w:val="en-CA"/>
        </w:rPr>
        <w:t xml:space="preserve"> nomads, migrant</w:t>
      </w:r>
      <w:r w:rsidR="0014248E">
        <w:rPr>
          <w:sz w:val="24"/>
          <w:szCs w:val="24"/>
          <w:lang w:val="en-CA"/>
        </w:rPr>
        <w:t>s</w:t>
      </w:r>
      <w:r>
        <w:rPr>
          <w:sz w:val="24"/>
          <w:szCs w:val="24"/>
          <w:lang w:val="en-CA"/>
        </w:rPr>
        <w:t>, IDPs, agricultural laborers, visitors to shrines and religious places especially during festivals) and primarily the continuous back and forth movement of families between different known poliovirus reservoirs areas</w:t>
      </w:r>
      <w:r w:rsidR="00027AD7">
        <w:rPr>
          <w:sz w:val="24"/>
          <w:szCs w:val="24"/>
          <w:lang w:val="en-CA"/>
        </w:rPr>
        <w:t>.</w:t>
      </w:r>
    </w:p>
    <w:p w14:paraId="5107C3B2" w14:textId="77777777" w:rsidR="00C423A4" w:rsidRDefault="00C423A4" w:rsidP="009E534C">
      <w:pPr>
        <w:numPr>
          <w:ilvl w:val="0"/>
          <w:numId w:val="1"/>
        </w:numPr>
        <w:autoSpaceDE w:val="0"/>
        <w:autoSpaceDN w:val="0"/>
        <w:spacing w:line="252" w:lineRule="auto"/>
        <w:ind w:left="720" w:hanging="360"/>
        <w:rPr>
          <w:sz w:val="24"/>
          <w:szCs w:val="24"/>
          <w:lang w:val="en-CA"/>
        </w:rPr>
      </w:pPr>
      <w:r>
        <w:rPr>
          <w:sz w:val="24"/>
          <w:szCs w:val="24"/>
          <w:lang w:val="en-CA"/>
        </w:rPr>
        <w:t>Being primarily “Underserved”, under-reached and/or inaccessible and perhaps also underutilizing public services.</w:t>
      </w:r>
    </w:p>
    <w:p w14:paraId="39BD0580" w14:textId="77777777" w:rsidR="009E534C" w:rsidRDefault="009E534C" w:rsidP="00027AD7">
      <w:pPr>
        <w:autoSpaceDE w:val="0"/>
        <w:autoSpaceDN w:val="0"/>
        <w:spacing w:after="160" w:line="252" w:lineRule="auto"/>
        <w:rPr>
          <w:b/>
          <w:bCs/>
          <w:sz w:val="24"/>
          <w:szCs w:val="24"/>
          <w:lang w:val="en-CA"/>
        </w:rPr>
      </w:pPr>
    </w:p>
    <w:p w14:paraId="12D78B13" w14:textId="3D079DCD" w:rsidR="00027AD7" w:rsidRPr="00027AD7" w:rsidRDefault="008777AB" w:rsidP="00293CAE">
      <w:pPr>
        <w:autoSpaceDE w:val="0"/>
        <w:autoSpaceDN w:val="0"/>
        <w:spacing w:line="252" w:lineRule="auto"/>
        <w:rPr>
          <w:b/>
          <w:bCs/>
          <w:sz w:val="24"/>
          <w:szCs w:val="24"/>
          <w:lang w:val="en-CA"/>
        </w:rPr>
      </w:pPr>
      <w:r>
        <w:rPr>
          <w:b/>
          <w:bCs/>
          <w:sz w:val="24"/>
          <w:szCs w:val="24"/>
          <w:lang w:val="en-CA"/>
        </w:rPr>
        <w:t xml:space="preserve">Key Elements of </w:t>
      </w:r>
      <w:r w:rsidR="00027AD7">
        <w:rPr>
          <w:b/>
          <w:bCs/>
          <w:sz w:val="24"/>
          <w:szCs w:val="24"/>
          <w:lang w:val="en-CA"/>
        </w:rPr>
        <w:t>PEI Cross-border Strategy</w:t>
      </w:r>
    </w:p>
    <w:p w14:paraId="33B14E43" w14:textId="53017AD3" w:rsidR="00C423A4" w:rsidRDefault="00C423A4" w:rsidP="00293CAE">
      <w:pPr>
        <w:autoSpaceDE w:val="0"/>
        <w:autoSpaceDN w:val="0"/>
        <w:spacing w:line="252" w:lineRule="auto"/>
        <w:rPr>
          <w:sz w:val="24"/>
          <w:szCs w:val="24"/>
          <w:lang w:val="en-CA"/>
        </w:rPr>
      </w:pPr>
      <w:r w:rsidRPr="00C423A4">
        <w:rPr>
          <w:sz w:val="24"/>
          <w:szCs w:val="24"/>
          <w:lang w:val="en-CA"/>
        </w:rPr>
        <w:t>Strengthening cross border coordination and communication has been a long</w:t>
      </w:r>
      <w:r w:rsidR="00027AD7">
        <w:rPr>
          <w:sz w:val="24"/>
          <w:szCs w:val="24"/>
          <w:lang w:val="en-CA"/>
        </w:rPr>
        <w:t>-</w:t>
      </w:r>
      <w:r w:rsidRPr="00C423A4">
        <w:rPr>
          <w:sz w:val="24"/>
          <w:szCs w:val="24"/>
          <w:lang w:val="en-CA"/>
        </w:rPr>
        <w:t xml:space="preserve">standing request from IMB, TAG, IHR Emergency Committee and </w:t>
      </w:r>
      <w:r w:rsidR="009E534C">
        <w:rPr>
          <w:sz w:val="24"/>
          <w:szCs w:val="24"/>
          <w:lang w:val="en-CA"/>
        </w:rPr>
        <w:t xml:space="preserve">a strategic priority in </w:t>
      </w:r>
      <w:r w:rsidRPr="00C423A4">
        <w:rPr>
          <w:sz w:val="24"/>
          <w:szCs w:val="24"/>
          <w:lang w:val="en-CA"/>
        </w:rPr>
        <w:t xml:space="preserve">both </w:t>
      </w:r>
      <w:r w:rsidR="00027AD7">
        <w:rPr>
          <w:sz w:val="24"/>
          <w:szCs w:val="24"/>
          <w:lang w:val="en-CA"/>
        </w:rPr>
        <w:t>country</w:t>
      </w:r>
      <w:r w:rsidR="009E534C">
        <w:rPr>
          <w:sz w:val="24"/>
          <w:szCs w:val="24"/>
          <w:lang w:val="en-CA"/>
        </w:rPr>
        <w:t>’s</w:t>
      </w:r>
      <w:r w:rsidR="00027AD7">
        <w:rPr>
          <w:sz w:val="24"/>
          <w:szCs w:val="24"/>
          <w:lang w:val="en-CA"/>
        </w:rPr>
        <w:t xml:space="preserve"> </w:t>
      </w:r>
      <w:r w:rsidR="009E534C">
        <w:rPr>
          <w:sz w:val="24"/>
          <w:szCs w:val="24"/>
          <w:lang w:val="en-CA"/>
        </w:rPr>
        <w:t xml:space="preserve">annual polio </w:t>
      </w:r>
      <w:r w:rsidRPr="00C423A4">
        <w:rPr>
          <w:sz w:val="24"/>
          <w:szCs w:val="24"/>
          <w:lang w:val="en-CA"/>
        </w:rPr>
        <w:t>N</w:t>
      </w:r>
      <w:r w:rsidR="009E534C">
        <w:rPr>
          <w:sz w:val="24"/>
          <w:szCs w:val="24"/>
          <w:lang w:val="en-CA"/>
        </w:rPr>
        <w:t xml:space="preserve">ational </w:t>
      </w:r>
      <w:r w:rsidRPr="00C423A4">
        <w:rPr>
          <w:sz w:val="24"/>
          <w:szCs w:val="24"/>
          <w:lang w:val="en-CA"/>
        </w:rPr>
        <w:t>E</w:t>
      </w:r>
      <w:r w:rsidR="009E534C">
        <w:rPr>
          <w:sz w:val="24"/>
          <w:szCs w:val="24"/>
          <w:lang w:val="en-CA"/>
        </w:rPr>
        <w:t xml:space="preserve">mergency </w:t>
      </w:r>
      <w:r w:rsidRPr="00C423A4">
        <w:rPr>
          <w:sz w:val="24"/>
          <w:szCs w:val="24"/>
          <w:lang w:val="en-CA"/>
        </w:rPr>
        <w:t>A</w:t>
      </w:r>
      <w:r w:rsidR="009E534C">
        <w:rPr>
          <w:sz w:val="24"/>
          <w:szCs w:val="24"/>
          <w:lang w:val="en-CA"/>
        </w:rPr>
        <w:t xml:space="preserve">ction </w:t>
      </w:r>
      <w:r w:rsidRPr="00C423A4">
        <w:rPr>
          <w:sz w:val="24"/>
          <w:szCs w:val="24"/>
          <w:lang w:val="en-CA"/>
        </w:rPr>
        <w:t>P</w:t>
      </w:r>
      <w:r w:rsidR="009E534C">
        <w:rPr>
          <w:sz w:val="24"/>
          <w:szCs w:val="24"/>
          <w:lang w:val="en-CA"/>
        </w:rPr>
        <w:t>lans (NEAPs)</w:t>
      </w:r>
      <w:r w:rsidRPr="00C423A4">
        <w:rPr>
          <w:sz w:val="24"/>
          <w:szCs w:val="24"/>
          <w:lang w:val="en-CA"/>
        </w:rPr>
        <w:t>.</w:t>
      </w:r>
    </w:p>
    <w:p w14:paraId="0C52A9DF" w14:textId="5C3E21DC" w:rsidR="008516C9" w:rsidRDefault="00B65FC9" w:rsidP="00027AD7">
      <w:pPr>
        <w:autoSpaceDE w:val="0"/>
        <w:autoSpaceDN w:val="0"/>
        <w:spacing w:after="160" w:line="252" w:lineRule="auto"/>
        <w:rPr>
          <w:sz w:val="24"/>
          <w:szCs w:val="24"/>
          <w:lang w:val="en-CA"/>
        </w:rPr>
      </w:pPr>
      <w:r>
        <w:rPr>
          <w:sz w:val="24"/>
          <w:szCs w:val="24"/>
          <w:lang w:val="en-CA"/>
        </w:rPr>
        <w:t xml:space="preserve">A </w:t>
      </w:r>
      <w:r w:rsidR="008856B2">
        <w:rPr>
          <w:sz w:val="24"/>
          <w:szCs w:val="24"/>
          <w:lang w:val="en-CA"/>
        </w:rPr>
        <w:t xml:space="preserve">significant amount of energy and programme time/resource has been put into increasingly sophisticated forms of </w:t>
      </w:r>
      <w:proofErr w:type="gramStart"/>
      <w:r w:rsidR="009E534C">
        <w:rPr>
          <w:sz w:val="24"/>
          <w:szCs w:val="24"/>
          <w:lang w:val="en-CA"/>
        </w:rPr>
        <w:t>high risk</w:t>
      </w:r>
      <w:proofErr w:type="gramEnd"/>
      <w:r w:rsidR="009E534C">
        <w:rPr>
          <w:sz w:val="24"/>
          <w:szCs w:val="24"/>
          <w:lang w:val="en-CA"/>
        </w:rPr>
        <w:t xml:space="preserve"> mobile population (</w:t>
      </w:r>
      <w:r w:rsidR="008856B2">
        <w:rPr>
          <w:sz w:val="24"/>
          <w:szCs w:val="24"/>
          <w:lang w:val="en-CA"/>
        </w:rPr>
        <w:t>HRMP</w:t>
      </w:r>
      <w:r w:rsidR="009E534C">
        <w:rPr>
          <w:sz w:val="24"/>
          <w:szCs w:val="24"/>
          <w:lang w:val="en-CA"/>
        </w:rPr>
        <w:t>)</w:t>
      </w:r>
      <w:r w:rsidR="008856B2">
        <w:rPr>
          <w:sz w:val="24"/>
          <w:szCs w:val="24"/>
          <w:lang w:val="en-CA"/>
        </w:rPr>
        <w:t xml:space="preserve"> mapping – points of origin, routes, points of destination – and HRMP types/sub-types</w:t>
      </w:r>
      <w:r w:rsidR="008516C9">
        <w:rPr>
          <w:sz w:val="24"/>
          <w:szCs w:val="24"/>
          <w:lang w:val="en-CA"/>
        </w:rPr>
        <w:t xml:space="preserve"> (see Fig</w:t>
      </w:r>
      <w:r>
        <w:rPr>
          <w:sz w:val="24"/>
          <w:szCs w:val="24"/>
          <w:lang w:val="en-CA"/>
        </w:rPr>
        <w:t>ures</w:t>
      </w:r>
      <w:r w:rsidR="008516C9">
        <w:rPr>
          <w:sz w:val="24"/>
          <w:szCs w:val="24"/>
          <w:lang w:val="en-CA"/>
        </w:rPr>
        <w:t xml:space="preserve"> 4 and 5 from 2018)</w:t>
      </w:r>
      <w:r w:rsidR="008856B2">
        <w:rPr>
          <w:sz w:val="24"/>
          <w:szCs w:val="24"/>
          <w:lang w:val="en-CA"/>
        </w:rPr>
        <w:t xml:space="preserve">. </w:t>
      </w:r>
    </w:p>
    <w:p w14:paraId="032FAD7F" w14:textId="1D1B277B" w:rsidR="00B65FC9" w:rsidRDefault="00B34525" w:rsidP="00027AD7">
      <w:pPr>
        <w:autoSpaceDE w:val="0"/>
        <w:autoSpaceDN w:val="0"/>
        <w:spacing w:after="160" w:line="252" w:lineRule="auto"/>
        <w:rPr>
          <w:sz w:val="24"/>
          <w:szCs w:val="24"/>
          <w:lang w:val="en-CA"/>
        </w:rPr>
      </w:pPr>
      <w:r>
        <w:rPr>
          <w:noProof/>
          <w:lang w:val="en-CA" w:eastAsia="en-CA"/>
        </w:rPr>
        <w:drawing>
          <wp:anchor distT="0" distB="0" distL="114300" distR="114300" simplePos="0" relativeHeight="251671552" behindDoc="0" locked="0" layoutInCell="1" allowOverlap="1" wp14:anchorId="77E3F150" wp14:editId="12DA8990">
            <wp:simplePos x="0" y="0"/>
            <wp:positionH relativeFrom="column">
              <wp:posOffset>0</wp:posOffset>
            </wp:positionH>
            <wp:positionV relativeFrom="paragraph">
              <wp:posOffset>247650</wp:posOffset>
            </wp:positionV>
            <wp:extent cx="3067050" cy="2635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7050" cy="2635250"/>
                    </a:xfrm>
                    <a:prstGeom prst="rect">
                      <a:avLst/>
                    </a:prstGeom>
                  </pic:spPr>
                </pic:pic>
              </a:graphicData>
            </a:graphic>
            <wp14:sizeRelH relativeFrom="margin">
              <wp14:pctWidth>0</wp14:pctWidth>
            </wp14:sizeRelH>
            <wp14:sizeRelV relativeFrom="margin">
              <wp14:pctHeight>0</wp14:pctHeight>
            </wp14:sizeRelV>
          </wp:anchor>
        </w:drawing>
      </w:r>
      <w:r w:rsidR="00B65FC9">
        <w:rPr>
          <w:noProof/>
          <w:lang w:val="en-CA" w:eastAsia="en-CA"/>
        </w:rPr>
        <w:drawing>
          <wp:anchor distT="0" distB="0" distL="114300" distR="114300" simplePos="0" relativeHeight="251673600" behindDoc="0" locked="0" layoutInCell="1" allowOverlap="1" wp14:anchorId="472090D0" wp14:editId="6E597F21">
            <wp:simplePos x="0" y="0"/>
            <wp:positionH relativeFrom="column">
              <wp:posOffset>3270250</wp:posOffset>
            </wp:positionH>
            <wp:positionV relativeFrom="paragraph">
              <wp:posOffset>249555</wp:posOffset>
            </wp:positionV>
            <wp:extent cx="2857500" cy="2540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500" cy="2540000"/>
                    </a:xfrm>
                    <a:prstGeom prst="rect">
                      <a:avLst/>
                    </a:prstGeom>
                  </pic:spPr>
                </pic:pic>
              </a:graphicData>
            </a:graphic>
            <wp14:sizeRelH relativeFrom="margin">
              <wp14:pctWidth>0</wp14:pctWidth>
            </wp14:sizeRelH>
            <wp14:sizeRelV relativeFrom="margin">
              <wp14:pctHeight>0</wp14:pctHeight>
            </wp14:sizeRelV>
          </wp:anchor>
        </w:drawing>
      </w:r>
    </w:p>
    <w:p w14:paraId="34390021" w14:textId="1C91B6B6" w:rsidR="00943DBC" w:rsidRDefault="00943DBC" w:rsidP="00027AD7">
      <w:pPr>
        <w:autoSpaceDE w:val="0"/>
        <w:autoSpaceDN w:val="0"/>
        <w:spacing w:after="160" w:line="252" w:lineRule="auto"/>
        <w:rPr>
          <w:sz w:val="24"/>
          <w:szCs w:val="24"/>
          <w:lang w:val="en-CA"/>
        </w:rPr>
      </w:pPr>
    </w:p>
    <w:p w14:paraId="1668D002" w14:textId="29F6C163" w:rsidR="00B34525" w:rsidRDefault="00943DBC" w:rsidP="00027AD7">
      <w:pPr>
        <w:autoSpaceDE w:val="0"/>
        <w:autoSpaceDN w:val="0"/>
        <w:spacing w:after="160" w:line="252" w:lineRule="auto"/>
        <w:rPr>
          <w:sz w:val="24"/>
          <w:szCs w:val="24"/>
          <w:lang w:val="en-CA"/>
        </w:rPr>
      </w:pPr>
      <w:r>
        <w:rPr>
          <w:sz w:val="24"/>
          <w:szCs w:val="24"/>
          <w:lang w:val="en-CA"/>
        </w:rPr>
        <w:t>Keeping this type of analysis up to date and rigorous, especially in the context of insecurity and conflict in Afghanistan leading to unpredictable disruptions in migratory patterns</w:t>
      </w:r>
      <w:r w:rsidR="009E534C">
        <w:rPr>
          <w:sz w:val="24"/>
          <w:szCs w:val="24"/>
          <w:lang w:val="en-CA"/>
        </w:rPr>
        <w:t xml:space="preserve"> and population movement</w:t>
      </w:r>
      <w:r>
        <w:rPr>
          <w:sz w:val="24"/>
          <w:szCs w:val="24"/>
          <w:lang w:val="en-CA"/>
        </w:rPr>
        <w:t xml:space="preserve">, has proven difficult for the PEI and requires ongoing and significant investment.  </w:t>
      </w:r>
    </w:p>
    <w:p w14:paraId="14B8024C" w14:textId="2CFC0FC7" w:rsidR="008856B2" w:rsidRDefault="008856B2" w:rsidP="00293CAE">
      <w:pPr>
        <w:autoSpaceDE w:val="0"/>
        <w:autoSpaceDN w:val="0"/>
        <w:spacing w:line="252" w:lineRule="auto"/>
        <w:rPr>
          <w:sz w:val="24"/>
          <w:szCs w:val="24"/>
          <w:lang w:val="en-CA"/>
        </w:rPr>
      </w:pPr>
      <w:r>
        <w:rPr>
          <w:sz w:val="24"/>
          <w:szCs w:val="24"/>
          <w:lang w:val="en-CA"/>
        </w:rPr>
        <w:t>The</w:t>
      </w:r>
      <w:r w:rsidR="00B65FC9">
        <w:rPr>
          <w:sz w:val="24"/>
          <w:szCs w:val="24"/>
          <w:lang w:val="en-CA"/>
        </w:rPr>
        <w:t xml:space="preserve"> question could be asked </w:t>
      </w:r>
      <w:r>
        <w:rPr>
          <w:sz w:val="24"/>
          <w:szCs w:val="24"/>
          <w:lang w:val="en-CA"/>
        </w:rPr>
        <w:t>wh</w:t>
      </w:r>
      <w:r w:rsidR="008777AB">
        <w:rPr>
          <w:sz w:val="24"/>
          <w:szCs w:val="24"/>
          <w:lang w:val="en-CA"/>
        </w:rPr>
        <w:t xml:space="preserve">at levels and types of </w:t>
      </w:r>
      <w:r>
        <w:rPr>
          <w:sz w:val="24"/>
          <w:szCs w:val="24"/>
          <w:lang w:val="en-CA"/>
        </w:rPr>
        <w:t xml:space="preserve">analytical disaggregation </w:t>
      </w:r>
      <w:r w:rsidR="008777AB">
        <w:rPr>
          <w:sz w:val="24"/>
          <w:szCs w:val="24"/>
          <w:lang w:val="en-CA"/>
        </w:rPr>
        <w:t xml:space="preserve">are needed to </w:t>
      </w:r>
      <w:r>
        <w:rPr>
          <w:sz w:val="24"/>
          <w:szCs w:val="24"/>
          <w:lang w:val="en-CA"/>
        </w:rPr>
        <w:t xml:space="preserve">generate additional value for strategic response. </w:t>
      </w:r>
    </w:p>
    <w:p w14:paraId="40B41787" w14:textId="77777777" w:rsidR="00B34525" w:rsidRDefault="00B34525" w:rsidP="00293CAE">
      <w:pPr>
        <w:autoSpaceDE w:val="0"/>
        <w:autoSpaceDN w:val="0"/>
        <w:rPr>
          <w:sz w:val="24"/>
          <w:szCs w:val="24"/>
          <w:lang w:val="en-CA"/>
        </w:rPr>
      </w:pPr>
    </w:p>
    <w:p w14:paraId="6E83848B" w14:textId="4CED2513" w:rsidR="00027AD7" w:rsidRDefault="00943DBC" w:rsidP="00C423A4">
      <w:pPr>
        <w:autoSpaceDE w:val="0"/>
        <w:autoSpaceDN w:val="0"/>
        <w:rPr>
          <w:sz w:val="24"/>
          <w:szCs w:val="24"/>
          <w:lang w:val="en-CA"/>
        </w:rPr>
      </w:pPr>
      <w:r>
        <w:rPr>
          <w:sz w:val="24"/>
          <w:szCs w:val="24"/>
          <w:lang w:val="en-CA"/>
        </w:rPr>
        <w:t xml:space="preserve">Core </w:t>
      </w:r>
      <w:r w:rsidR="00027AD7">
        <w:rPr>
          <w:sz w:val="24"/>
          <w:szCs w:val="24"/>
          <w:lang w:val="en-CA"/>
        </w:rPr>
        <w:t xml:space="preserve">PEI strategy on the </w:t>
      </w:r>
      <w:r w:rsidR="00C423A4">
        <w:rPr>
          <w:sz w:val="24"/>
          <w:szCs w:val="24"/>
          <w:lang w:val="en-CA"/>
        </w:rPr>
        <w:t>cross</w:t>
      </w:r>
      <w:r w:rsidR="00027AD7">
        <w:rPr>
          <w:sz w:val="24"/>
          <w:szCs w:val="24"/>
          <w:lang w:val="en-CA"/>
        </w:rPr>
        <w:t>-</w:t>
      </w:r>
      <w:r w:rsidR="00C423A4">
        <w:rPr>
          <w:sz w:val="24"/>
          <w:szCs w:val="24"/>
          <w:lang w:val="en-CA"/>
        </w:rPr>
        <w:t xml:space="preserve">border </w:t>
      </w:r>
      <w:r w:rsidR="00027AD7">
        <w:rPr>
          <w:sz w:val="24"/>
          <w:szCs w:val="24"/>
          <w:lang w:val="en-CA"/>
        </w:rPr>
        <w:t xml:space="preserve">problem </w:t>
      </w:r>
      <w:r w:rsidR="00C423A4">
        <w:rPr>
          <w:sz w:val="24"/>
          <w:szCs w:val="24"/>
          <w:lang w:val="en-CA"/>
        </w:rPr>
        <w:t xml:space="preserve">has </w:t>
      </w:r>
      <w:r w:rsidR="00027AD7">
        <w:rPr>
          <w:sz w:val="24"/>
          <w:szCs w:val="24"/>
          <w:lang w:val="en-CA"/>
        </w:rPr>
        <w:t xml:space="preserve">for some time </w:t>
      </w:r>
      <w:r w:rsidR="00C423A4">
        <w:rPr>
          <w:sz w:val="24"/>
          <w:szCs w:val="24"/>
          <w:lang w:val="en-CA"/>
        </w:rPr>
        <w:t>focused on</w:t>
      </w:r>
      <w:r w:rsidR="00027AD7">
        <w:rPr>
          <w:sz w:val="24"/>
          <w:szCs w:val="24"/>
          <w:lang w:val="en-CA"/>
        </w:rPr>
        <w:t>:</w:t>
      </w:r>
    </w:p>
    <w:p w14:paraId="3D053BD4" w14:textId="7A65B068" w:rsidR="00027AD7" w:rsidRDefault="00027AD7" w:rsidP="00027AD7">
      <w:pPr>
        <w:pStyle w:val="ListParagraph"/>
        <w:numPr>
          <w:ilvl w:val="0"/>
          <w:numId w:val="3"/>
        </w:numPr>
        <w:autoSpaceDE w:val="0"/>
        <w:autoSpaceDN w:val="0"/>
        <w:rPr>
          <w:sz w:val="24"/>
          <w:szCs w:val="24"/>
          <w:lang w:val="en-CA"/>
        </w:rPr>
      </w:pPr>
      <w:r>
        <w:rPr>
          <w:sz w:val="24"/>
          <w:szCs w:val="24"/>
          <w:lang w:val="en-CA"/>
        </w:rPr>
        <w:t>Enhancing cross-border coordination – mainly through periodic tele/</w:t>
      </w:r>
      <w:r w:rsidR="00175365">
        <w:rPr>
          <w:sz w:val="24"/>
          <w:szCs w:val="24"/>
          <w:lang w:val="en-CA"/>
        </w:rPr>
        <w:t xml:space="preserve"> </w:t>
      </w:r>
      <w:r>
        <w:rPr>
          <w:sz w:val="24"/>
          <w:szCs w:val="24"/>
          <w:lang w:val="en-CA"/>
        </w:rPr>
        <w:t xml:space="preserve">videoconferencing between the two national EOCs; </w:t>
      </w:r>
      <w:r w:rsidR="00175365">
        <w:rPr>
          <w:sz w:val="24"/>
          <w:szCs w:val="24"/>
          <w:lang w:val="en-CA"/>
        </w:rPr>
        <w:t xml:space="preserve">attempted synchronisation of SIAs; </w:t>
      </w:r>
      <w:r>
        <w:rPr>
          <w:sz w:val="24"/>
          <w:szCs w:val="24"/>
          <w:lang w:val="en-CA"/>
        </w:rPr>
        <w:t xml:space="preserve">localised engagement </w:t>
      </w:r>
      <w:r>
        <w:rPr>
          <w:sz w:val="24"/>
          <w:szCs w:val="24"/>
          <w:lang w:val="en-CA"/>
        </w:rPr>
        <w:lastRenderedPageBreak/>
        <w:t xml:space="preserve">between </w:t>
      </w:r>
      <w:r w:rsidR="00943DBC">
        <w:rPr>
          <w:sz w:val="24"/>
          <w:szCs w:val="24"/>
          <w:lang w:val="en-CA"/>
        </w:rPr>
        <w:t xml:space="preserve">regional EOCs and </w:t>
      </w:r>
      <w:r>
        <w:rPr>
          <w:sz w:val="24"/>
          <w:szCs w:val="24"/>
          <w:lang w:val="en-CA"/>
        </w:rPr>
        <w:t>country teams at/around border crossing points</w:t>
      </w:r>
      <w:r w:rsidR="00175365">
        <w:rPr>
          <w:sz w:val="24"/>
          <w:szCs w:val="24"/>
          <w:lang w:val="en-CA"/>
        </w:rPr>
        <w:t xml:space="preserve"> and through mapping of border areas</w:t>
      </w:r>
    </w:p>
    <w:p w14:paraId="5ADF28AB" w14:textId="4F76E1E3" w:rsidR="00027AD7" w:rsidRDefault="00027AD7" w:rsidP="00027AD7">
      <w:pPr>
        <w:pStyle w:val="ListParagraph"/>
        <w:numPr>
          <w:ilvl w:val="0"/>
          <w:numId w:val="3"/>
        </w:numPr>
        <w:autoSpaceDE w:val="0"/>
        <w:autoSpaceDN w:val="0"/>
        <w:rPr>
          <w:sz w:val="24"/>
          <w:szCs w:val="24"/>
          <w:lang w:val="en-CA"/>
        </w:rPr>
      </w:pPr>
      <w:r>
        <w:rPr>
          <w:sz w:val="24"/>
          <w:szCs w:val="24"/>
          <w:lang w:val="en-CA"/>
        </w:rPr>
        <w:t xml:space="preserve">Mapping movement within both countries and between them, disaggregating by population type/reason for movement, seasonality </w:t>
      </w:r>
    </w:p>
    <w:p w14:paraId="70B18507" w14:textId="3DF77FAE" w:rsidR="00027AD7" w:rsidRDefault="00027AD7" w:rsidP="00027AD7">
      <w:pPr>
        <w:pStyle w:val="ListParagraph"/>
        <w:numPr>
          <w:ilvl w:val="0"/>
          <w:numId w:val="3"/>
        </w:numPr>
        <w:autoSpaceDE w:val="0"/>
        <w:autoSpaceDN w:val="0"/>
        <w:rPr>
          <w:sz w:val="24"/>
          <w:szCs w:val="24"/>
          <w:lang w:val="en-CA"/>
        </w:rPr>
      </w:pPr>
      <w:r w:rsidRPr="00027AD7">
        <w:rPr>
          <w:sz w:val="24"/>
          <w:szCs w:val="24"/>
          <w:lang w:val="en-CA"/>
        </w:rPr>
        <w:t>Deploying vaccination teams (fixed post and roving) to major formal crossing points (</w:t>
      </w:r>
      <w:r w:rsidR="009E534C">
        <w:rPr>
          <w:sz w:val="24"/>
          <w:szCs w:val="24"/>
          <w:lang w:val="en-CA"/>
        </w:rPr>
        <w:t xml:space="preserve">such as </w:t>
      </w:r>
      <w:r w:rsidRPr="00027AD7">
        <w:rPr>
          <w:sz w:val="24"/>
          <w:szCs w:val="24"/>
          <w:lang w:val="en-CA"/>
        </w:rPr>
        <w:t>Torkham</w:t>
      </w:r>
      <w:r w:rsidR="009E534C">
        <w:rPr>
          <w:sz w:val="24"/>
          <w:szCs w:val="24"/>
          <w:lang w:val="en-CA"/>
        </w:rPr>
        <w:t xml:space="preserve"> along the northern corridor</w:t>
      </w:r>
      <w:r w:rsidRPr="00027AD7">
        <w:rPr>
          <w:sz w:val="24"/>
          <w:szCs w:val="24"/>
          <w:lang w:val="en-CA"/>
        </w:rPr>
        <w:t xml:space="preserve">, </w:t>
      </w:r>
      <w:r w:rsidR="009E534C">
        <w:rPr>
          <w:sz w:val="24"/>
          <w:szCs w:val="24"/>
          <w:lang w:val="en-CA"/>
        </w:rPr>
        <w:t xml:space="preserve">and </w:t>
      </w:r>
      <w:r w:rsidRPr="00027AD7">
        <w:rPr>
          <w:sz w:val="24"/>
          <w:szCs w:val="24"/>
          <w:lang w:val="en-CA"/>
        </w:rPr>
        <w:t xml:space="preserve">Friendship </w:t>
      </w:r>
      <w:r w:rsidR="009E534C">
        <w:rPr>
          <w:sz w:val="24"/>
          <w:szCs w:val="24"/>
          <w:lang w:val="en-CA"/>
        </w:rPr>
        <w:t>Gate along the southern corridor but also other smaller official border crossings</w:t>
      </w:r>
      <w:r>
        <w:rPr>
          <w:sz w:val="24"/>
          <w:szCs w:val="24"/>
          <w:lang w:val="en-CA"/>
        </w:rPr>
        <w:t>)</w:t>
      </w:r>
      <w:r w:rsidR="00C423A4" w:rsidRPr="00027AD7">
        <w:rPr>
          <w:sz w:val="24"/>
          <w:szCs w:val="24"/>
          <w:lang w:val="en-CA"/>
        </w:rPr>
        <w:t xml:space="preserve"> </w:t>
      </w:r>
    </w:p>
    <w:p w14:paraId="0334947D" w14:textId="7396B068" w:rsidR="00C423A4" w:rsidRDefault="00027AD7" w:rsidP="00191325">
      <w:pPr>
        <w:pStyle w:val="ListParagraph"/>
        <w:numPr>
          <w:ilvl w:val="0"/>
          <w:numId w:val="3"/>
        </w:numPr>
        <w:autoSpaceDE w:val="0"/>
        <w:autoSpaceDN w:val="0"/>
        <w:rPr>
          <w:sz w:val="24"/>
          <w:szCs w:val="24"/>
          <w:lang w:val="en-CA"/>
        </w:rPr>
      </w:pPr>
      <w:r w:rsidRPr="00027AD7">
        <w:rPr>
          <w:sz w:val="24"/>
          <w:szCs w:val="24"/>
          <w:lang w:val="en-CA"/>
        </w:rPr>
        <w:t>Attempting to i</w:t>
      </w:r>
      <w:r w:rsidR="00C423A4" w:rsidRPr="00027AD7">
        <w:rPr>
          <w:sz w:val="24"/>
          <w:szCs w:val="24"/>
          <w:lang w:val="en-CA"/>
        </w:rPr>
        <w:t>mmunis</w:t>
      </w:r>
      <w:r w:rsidRPr="00027AD7">
        <w:rPr>
          <w:sz w:val="24"/>
          <w:szCs w:val="24"/>
          <w:lang w:val="en-CA"/>
        </w:rPr>
        <w:t>e</w:t>
      </w:r>
      <w:r w:rsidR="00C423A4" w:rsidRPr="00027AD7">
        <w:rPr>
          <w:sz w:val="24"/>
          <w:szCs w:val="24"/>
          <w:lang w:val="en-CA"/>
        </w:rPr>
        <w:t xml:space="preserve"> all children cross</w:t>
      </w:r>
      <w:r w:rsidRPr="00027AD7">
        <w:rPr>
          <w:sz w:val="24"/>
          <w:szCs w:val="24"/>
          <w:lang w:val="en-CA"/>
        </w:rPr>
        <w:t>ing</w:t>
      </w:r>
      <w:r w:rsidR="00230239">
        <w:rPr>
          <w:sz w:val="24"/>
          <w:szCs w:val="24"/>
          <w:lang w:val="en-CA"/>
        </w:rPr>
        <w:t xml:space="preserve"> the border</w:t>
      </w:r>
      <w:r w:rsidRPr="00027AD7">
        <w:rPr>
          <w:sz w:val="24"/>
          <w:szCs w:val="24"/>
          <w:lang w:val="en-CA"/>
        </w:rPr>
        <w:t>, including advocating raising the age threshold to 10 years</w:t>
      </w:r>
      <w:r>
        <w:rPr>
          <w:sz w:val="24"/>
          <w:szCs w:val="24"/>
          <w:lang w:val="en-CA"/>
        </w:rPr>
        <w:t xml:space="preserve"> – mainly assessed as absolute numbers of vaccinated children in the absence of clear targets or baseline</w:t>
      </w:r>
    </w:p>
    <w:p w14:paraId="2118E6D9" w14:textId="688FFA6B" w:rsidR="00027AD7" w:rsidRDefault="00027AD7" w:rsidP="00C423A4">
      <w:pPr>
        <w:pStyle w:val="ListParagraph"/>
        <w:numPr>
          <w:ilvl w:val="0"/>
          <w:numId w:val="3"/>
        </w:numPr>
        <w:autoSpaceDE w:val="0"/>
        <w:autoSpaceDN w:val="0"/>
        <w:rPr>
          <w:sz w:val="24"/>
          <w:szCs w:val="24"/>
          <w:lang w:val="en-CA"/>
        </w:rPr>
      </w:pPr>
      <w:r>
        <w:rPr>
          <w:sz w:val="24"/>
          <w:szCs w:val="24"/>
          <w:lang w:val="en-CA"/>
        </w:rPr>
        <w:t>Deploying roving, temporary or permanent vaccination teams at known transit points within both countries</w:t>
      </w:r>
    </w:p>
    <w:p w14:paraId="2DC281BD" w14:textId="51E787AB" w:rsidR="00027AD7" w:rsidRDefault="00027AD7" w:rsidP="00027AD7">
      <w:pPr>
        <w:pStyle w:val="ListParagraph"/>
        <w:autoSpaceDE w:val="0"/>
        <w:autoSpaceDN w:val="0"/>
        <w:rPr>
          <w:sz w:val="24"/>
          <w:szCs w:val="24"/>
          <w:lang w:val="en-CA"/>
        </w:rPr>
      </w:pPr>
    </w:p>
    <w:p w14:paraId="524126E4" w14:textId="4B1F5086" w:rsidR="00027AD7" w:rsidRPr="00027AD7" w:rsidRDefault="00C423A4" w:rsidP="00027AD7">
      <w:pPr>
        <w:autoSpaceDE w:val="0"/>
        <w:autoSpaceDN w:val="0"/>
        <w:rPr>
          <w:sz w:val="24"/>
          <w:szCs w:val="24"/>
          <w:lang w:val="en-CA"/>
        </w:rPr>
      </w:pPr>
      <w:r w:rsidRPr="00027AD7">
        <w:rPr>
          <w:sz w:val="24"/>
          <w:szCs w:val="24"/>
          <w:lang w:val="en-CA"/>
        </w:rPr>
        <w:t xml:space="preserve">A </w:t>
      </w:r>
      <w:r w:rsidR="00B65FC9">
        <w:rPr>
          <w:sz w:val="24"/>
          <w:szCs w:val="24"/>
          <w:lang w:val="en-CA"/>
        </w:rPr>
        <w:t xml:space="preserve">cross border </w:t>
      </w:r>
      <w:r w:rsidRPr="00027AD7">
        <w:rPr>
          <w:sz w:val="24"/>
          <w:szCs w:val="24"/>
          <w:lang w:val="en-CA"/>
        </w:rPr>
        <w:t>concept note prepared in 2020 identified the following areas to focus on:</w:t>
      </w:r>
    </w:p>
    <w:p w14:paraId="34131779" w14:textId="4BCC525F" w:rsidR="00027AD7" w:rsidRDefault="00C423A4" w:rsidP="00C423A4">
      <w:pPr>
        <w:pStyle w:val="ListParagraph"/>
        <w:numPr>
          <w:ilvl w:val="0"/>
          <w:numId w:val="3"/>
        </w:numPr>
        <w:autoSpaceDE w:val="0"/>
        <w:autoSpaceDN w:val="0"/>
        <w:rPr>
          <w:sz w:val="24"/>
          <w:szCs w:val="24"/>
          <w:lang w:val="en-CA"/>
        </w:rPr>
      </w:pPr>
      <w:r w:rsidRPr="00027AD7">
        <w:rPr>
          <w:sz w:val="24"/>
          <w:szCs w:val="24"/>
          <w:lang w:val="en-CA"/>
        </w:rPr>
        <w:t>Immunising all children crossing at major and minor official border posts</w:t>
      </w:r>
    </w:p>
    <w:p w14:paraId="3B4EF2CB" w14:textId="0A4CCAC1" w:rsidR="00C423A4" w:rsidRPr="00027AD7" w:rsidRDefault="00C423A4" w:rsidP="00C423A4">
      <w:pPr>
        <w:pStyle w:val="ListParagraph"/>
        <w:numPr>
          <w:ilvl w:val="0"/>
          <w:numId w:val="3"/>
        </w:numPr>
        <w:autoSpaceDE w:val="0"/>
        <w:autoSpaceDN w:val="0"/>
        <w:rPr>
          <w:sz w:val="24"/>
          <w:szCs w:val="24"/>
          <w:lang w:val="en-CA"/>
        </w:rPr>
      </w:pPr>
      <w:r w:rsidRPr="00027AD7">
        <w:rPr>
          <w:sz w:val="24"/>
          <w:szCs w:val="24"/>
          <w:lang w:val="en-CA"/>
        </w:rPr>
        <w:t>Segmenting and mapping the movements of different populations - nomads, displaced people, migrant agricultural workers, those traveling to shrines and religious celebrations/festivals</w:t>
      </w:r>
    </w:p>
    <w:p w14:paraId="5EC51E80" w14:textId="11D8868E" w:rsidR="00C423A4" w:rsidRDefault="00C423A4" w:rsidP="00C423A4">
      <w:pPr>
        <w:autoSpaceDE w:val="0"/>
        <w:autoSpaceDN w:val="0"/>
        <w:spacing w:line="252" w:lineRule="auto"/>
        <w:rPr>
          <w:sz w:val="24"/>
          <w:szCs w:val="24"/>
          <w:lang w:val="en-CA"/>
        </w:rPr>
      </w:pPr>
    </w:p>
    <w:p w14:paraId="4B2FFCA6" w14:textId="7129CF06" w:rsidR="00C423A4" w:rsidRDefault="00C423A4" w:rsidP="00C423A4">
      <w:pPr>
        <w:autoSpaceDE w:val="0"/>
        <w:autoSpaceDN w:val="0"/>
        <w:spacing w:line="252" w:lineRule="auto"/>
        <w:rPr>
          <w:sz w:val="24"/>
          <w:szCs w:val="24"/>
          <w:lang w:val="en-CA"/>
        </w:rPr>
      </w:pPr>
      <w:r>
        <w:rPr>
          <w:sz w:val="24"/>
          <w:szCs w:val="24"/>
          <w:lang w:val="en-CA"/>
        </w:rPr>
        <w:t xml:space="preserve">This </w:t>
      </w:r>
      <w:r w:rsidR="00BB6B40">
        <w:rPr>
          <w:sz w:val="24"/>
          <w:szCs w:val="24"/>
          <w:lang w:val="en-CA"/>
        </w:rPr>
        <w:t xml:space="preserve">concept </w:t>
      </w:r>
      <w:r>
        <w:rPr>
          <w:sz w:val="24"/>
          <w:szCs w:val="24"/>
          <w:lang w:val="en-CA"/>
        </w:rPr>
        <w:t xml:space="preserve">note identified the following as areas that needed to be incorporated </w:t>
      </w:r>
      <w:r w:rsidR="00230239">
        <w:rPr>
          <w:sz w:val="24"/>
          <w:szCs w:val="24"/>
          <w:lang w:val="en-CA"/>
        </w:rPr>
        <w:t xml:space="preserve">in the programme </w:t>
      </w:r>
      <w:r>
        <w:rPr>
          <w:sz w:val="24"/>
          <w:szCs w:val="24"/>
          <w:lang w:val="en-CA"/>
        </w:rPr>
        <w:t>and/or further developed:</w:t>
      </w:r>
    </w:p>
    <w:p w14:paraId="1B280FFF" w14:textId="7F539993" w:rsidR="008856B2" w:rsidRDefault="00C423A4" w:rsidP="008856B2">
      <w:pPr>
        <w:pStyle w:val="ListParagraph"/>
        <w:numPr>
          <w:ilvl w:val="0"/>
          <w:numId w:val="3"/>
        </w:numPr>
        <w:autoSpaceDE w:val="0"/>
        <w:autoSpaceDN w:val="0"/>
        <w:spacing w:line="252" w:lineRule="auto"/>
        <w:rPr>
          <w:sz w:val="24"/>
          <w:szCs w:val="24"/>
          <w:lang w:val="en-CA"/>
        </w:rPr>
      </w:pPr>
      <w:r w:rsidRPr="008856B2">
        <w:rPr>
          <w:sz w:val="24"/>
          <w:szCs w:val="24"/>
          <w:lang w:val="en-CA"/>
        </w:rPr>
        <w:t>Developing and sustaining a strong coordination framework at national and subnational level that defines the areas of coordination, focal persons, frequency and modality.</w:t>
      </w:r>
    </w:p>
    <w:p w14:paraId="483546CD" w14:textId="25DDEB5F" w:rsidR="008856B2" w:rsidRDefault="00C423A4" w:rsidP="008856B2">
      <w:pPr>
        <w:pStyle w:val="ListParagraph"/>
        <w:numPr>
          <w:ilvl w:val="0"/>
          <w:numId w:val="3"/>
        </w:numPr>
        <w:autoSpaceDE w:val="0"/>
        <w:autoSpaceDN w:val="0"/>
        <w:spacing w:line="252" w:lineRule="auto"/>
        <w:rPr>
          <w:sz w:val="24"/>
          <w:szCs w:val="24"/>
          <w:lang w:val="en-CA"/>
        </w:rPr>
      </w:pPr>
      <w:r w:rsidRPr="008856B2">
        <w:rPr>
          <w:sz w:val="24"/>
          <w:szCs w:val="24"/>
          <w:lang w:val="en-CA"/>
        </w:rPr>
        <w:t>Synchronization of SIA calendars so that major immunisation campaigns happen at the same time on both sides of the border.</w:t>
      </w:r>
    </w:p>
    <w:p w14:paraId="165F6F0C" w14:textId="29D9E4A8" w:rsidR="008856B2" w:rsidRDefault="00C423A4" w:rsidP="008856B2">
      <w:pPr>
        <w:pStyle w:val="ListParagraph"/>
        <w:numPr>
          <w:ilvl w:val="0"/>
          <w:numId w:val="3"/>
        </w:numPr>
        <w:autoSpaceDE w:val="0"/>
        <w:autoSpaceDN w:val="0"/>
        <w:spacing w:line="252" w:lineRule="auto"/>
        <w:rPr>
          <w:sz w:val="24"/>
          <w:szCs w:val="24"/>
          <w:lang w:val="en-CA"/>
        </w:rPr>
      </w:pPr>
      <w:r w:rsidRPr="008856B2">
        <w:rPr>
          <w:sz w:val="24"/>
          <w:szCs w:val="24"/>
          <w:lang w:val="en-CA"/>
        </w:rPr>
        <w:t>Ensuring that permanent cross border vaccination posts are properly placed and operated to maximise coverage.</w:t>
      </w:r>
    </w:p>
    <w:p w14:paraId="4D3C6957" w14:textId="77777777" w:rsidR="009E534C" w:rsidRPr="009E534C" w:rsidRDefault="00C423A4" w:rsidP="009E534C">
      <w:pPr>
        <w:pStyle w:val="ListParagraph"/>
        <w:numPr>
          <w:ilvl w:val="0"/>
          <w:numId w:val="3"/>
        </w:numPr>
        <w:autoSpaceDE w:val="0"/>
        <w:autoSpaceDN w:val="0"/>
        <w:spacing w:line="252" w:lineRule="auto"/>
        <w:rPr>
          <w:sz w:val="24"/>
          <w:szCs w:val="24"/>
          <w:lang w:val="en-CA"/>
        </w:rPr>
      </w:pPr>
      <w:r w:rsidRPr="009E534C">
        <w:rPr>
          <w:sz w:val="24"/>
          <w:szCs w:val="24"/>
          <w:lang w:val="en-CA"/>
        </w:rPr>
        <w:t>Having up to date action plans for all the three corridors.</w:t>
      </w:r>
    </w:p>
    <w:p w14:paraId="07BF08FD" w14:textId="21A20167" w:rsidR="00696C6C" w:rsidRPr="009E534C" w:rsidRDefault="00C423A4" w:rsidP="009E534C">
      <w:pPr>
        <w:pStyle w:val="ListParagraph"/>
        <w:numPr>
          <w:ilvl w:val="0"/>
          <w:numId w:val="3"/>
        </w:numPr>
        <w:autoSpaceDE w:val="0"/>
        <w:autoSpaceDN w:val="0"/>
        <w:spacing w:line="252" w:lineRule="auto"/>
        <w:rPr>
          <w:sz w:val="24"/>
          <w:szCs w:val="24"/>
          <w:lang w:val="en-CA"/>
        </w:rPr>
      </w:pPr>
      <w:r w:rsidRPr="009E534C">
        <w:rPr>
          <w:sz w:val="24"/>
          <w:szCs w:val="24"/>
          <w:lang w:val="en-CA"/>
        </w:rPr>
        <w:t>Mapping and tracking of high</w:t>
      </w:r>
      <w:r w:rsidR="008856B2" w:rsidRPr="009E534C">
        <w:rPr>
          <w:sz w:val="24"/>
          <w:szCs w:val="24"/>
          <w:lang w:val="en-CA"/>
        </w:rPr>
        <w:t>-</w:t>
      </w:r>
      <w:r w:rsidRPr="009E534C">
        <w:rPr>
          <w:sz w:val="24"/>
          <w:szCs w:val="24"/>
          <w:lang w:val="en-CA"/>
        </w:rPr>
        <w:t>risk mobile populations (HRMP) crossing the border on either side with special reference to knowing their patterns of movement and where they settle after crossing.</w:t>
      </w:r>
      <w:r w:rsidR="00094C24" w:rsidRPr="009E534C">
        <w:rPr>
          <w:noProof/>
          <w:lang w:val="en-CA" w:eastAsia="en-CA"/>
        </w:rPr>
        <w:t xml:space="preserve"> </w:t>
      </w:r>
    </w:p>
    <w:p w14:paraId="576FCA98" w14:textId="65484574" w:rsidR="008856B2" w:rsidRDefault="00C423A4" w:rsidP="008856B2">
      <w:pPr>
        <w:pStyle w:val="ListParagraph"/>
        <w:numPr>
          <w:ilvl w:val="0"/>
          <w:numId w:val="3"/>
        </w:numPr>
        <w:autoSpaceDE w:val="0"/>
        <w:autoSpaceDN w:val="0"/>
        <w:spacing w:line="252" w:lineRule="auto"/>
        <w:rPr>
          <w:sz w:val="24"/>
          <w:szCs w:val="24"/>
          <w:lang w:val="en-CA"/>
        </w:rPr>
      </w:pPr>
      <w:r w:rsidRPr="008856B2">
        <w:rPr>
          <w:sz w:val="24"/>
          <w:szCs w:val="24"/>
          <w:lang w:val="en-CA"/>
        </w:rPr>
        <w:t>Continuously identifying and mapping issues along border areas including</w:t>
      </w:r>
    </w:p>
    <w:p w14:paraId="438AC11B" w14:textId="01CA49DB" w:rsidR="008856B2" w:rsidRDefault="00C423A4" w:rsidP="008856B2">
      <w:pPr>
        <w:pStyle w:val="ListParagraph"/>
        <w:numPr>
          <w:ilvl w:val="1"/>
          <w:numId w:val="3"/>
        </w:numPr>
        <w:autoSpaceDE w:val="0"/>
        <w:autoSpaceDN w:val="0"/>
        <w:spacing w:line="252" w:lineRule="auto"/>
        <w:rPr>
          <w:sz w:val="24"/>
          <w:szCs w:val="24"/>
          <w:lang w:val="en-CA"/>
        </w:rPr>
      </w:pPr>
      <w:r w:rsidRPr="008856B2">
        <w:rPr>
          <w:sz w:val="24"/>
          <w:szCs w:val="24"/>
          <w:lang w:val="en-CA"/>
        </w:rPr>
        <w:t>Regularly updated micro-plans in the bordering areas</w:t>
      </w:r>
    </w:p>
    <w:p w14:paraId="4EB8D6DC" w14:textId="75DCA9C9" w:rsidR="008856B2" w:rsidRDefault="00C423A4" w:rsidP="008856B2">
      <w:pPr>
        <w:pStyle w:val="ListParagraph"/>
        <w:numPr>
          <w:ilvl w:val="1"/>
          <w:numId w:val="3"/>
        </w:numPr>
        <w:autoSpaceDE w:val="0"/>
        <w:autoSpaceDN w:val="0"/>
        <w:spacing w:line="252" w:lineRule="auto"/>
        <w:rPr>
          <w:sz w:val="24"/>
          <w:szCs w:val="24"/>
          <w:lang w:val="en-CA"/>
        </w:rPr>
      </w:pPr>
      <w:r w:rsidRPr="008856B2">
        <w:rPr>
          <w:sz w:val="24"/>
          <w:szCs w:val="24"/>
          <w:lang w:val="en-CA"/>
        </w:rPr>
        <w:t>Mapping of bordering villages and settlements including refugees</w:t>
      </w:r>
    </w:p>
    <w:p w14:paraId="0528BEA6" w14:textId="4DBF796C" w:rsidR="00696C6C" w:rsidRDefault="00696C6C" w:rsidP="00696C6C">
      <w:pPr>
        <w:pStyle w:val="ListParagraph"/>
        <w:autoSpaceDE w:val="0"/>
        <w:autoSpaceDN w:val="0"/>
        <w:spacing w:line="252" w:lineRule="auto"/>
        <w:ind w:firstLine="360"/>
        <w:rPr>
          <w:i/>
          <w:iCs/>
          <w:sz w:val="20"/>
          <w:szCs w:val="20"/>
          <w:lang w:val="en-CA"/>
        </w:rPr>
      </w:pPr>
    </w:p>
    <w:p w14:paraId="15DBC10E" w14:textId="45A20FDA" w:rsidR="00696C6C" w:rsidRDefault="00094C24" w:rsidP="00E26E9C">
      <w:pPr>
        <w:pStyle w:val="ListParagraph"/>
        <w:autoSpaceDE w:val="0"/>
        <w:autoSpaceDN w:val="0"/>
        <w:spacing w:line="252" w:lineRule="auto"/>
        <w:rPr>
          <w:sz w:val="24"/>
          <w:szCs w:val="24"/>
          <w:lang w:val="en-CA"/>
        </w:rPr>
      </w:pPr>
      <w:r>
        <w:rPr>
          <w:noProof/>
          <w:lang w:val="en-CA" w:eastAsia="en-CA"/>
        </w:rPr>
        <w:lastRenderedPageBreak/>
        <w:drawing>
          <wp:anchor distT="0" distB="0" distL="114300" distR="114300" simplePos="0" relativeHeight="251681792" behindDoc="0" locked="0" layoutInCell="1" allowOverlap="1" wp14:anchorId="5EB116B1" wp14:editId="3D67314C">
            <wp:simplePos x="0" y="0"/>
            <wp:positionH relativeFrom="column">
              <wp:posOffset>0</wp:posOffset>
            </wp:positionH>
            <wp:positionV relativeFrom="paragraph">
              <wp:posOffset>196850</wp:posOffset>
            </wp:positionV>
            <wp:extent cx="5731510" cy="3121025"/>
            <wp:effectExtent l="0" t="0" r="254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21025"/>
                    </a:xfrm>
                    <a:prstGeom prst="rect">
                      <a:avLst/>
                    </a:prstGeom>
                  </pic:spPr>
                </pic:pic>
              </a:graphicData>
            </a:graphic>
          </wp:anchor>
        </w:drawing>
      </w:r>
    </w:p>
    <w:p w14:paraId="7CDCEFF4" w14:textId="1987B517" w:rsidR="008856B2" w:rsidRDefault="00C423A4" w:rsidP="008856B2">
      <w:pPr>
        <w:pStyle w:val="ListParagraph"/>
        <w:numPr>
          <w:ilvl w:val="1"/>
          <w:numId w:val="3"/>
        </w:numPr>
        <w:autoSpaceDE w:val="0"/>
        <w:autoSpaceDN w:val="0"/>
        <w:spacing w:line="252" w:lineRule="auto"/>
        <w:rPr>
          <w:sz w:val="24"/>
          <w:szCs w:val="24"/>
          <w:lang w:val="en-CA"/>
        </w:rPr>
      </w:pPr>
      <w:r w:rsidRPr="008856B2">
        <w:rPr>
          <w:sz w:val="24"/>
          <w:szCs w:val="24"/>
          <w:lang w:val="en-CA"/>
        </w:rPr>
        <w:t>Identifying areas of concern with suboptimal coverage or reach around the borders and developing plan</w:t>
      </w:r>
      <w:r w:rsidR="00943DBC">
        <w:rPr>
          <w:sz w:val="24"/>
          <w:szCs w:val="24"/>
          <w:lang w:val="en-CA"/>
        </w:rPr>
        <w:t>s</w:t>
      </w:r>
      <w:r w:rsidRPr="008856B2">
        <w:rPr>
          <w:sz w:val="24"/>
          <w:szCs w:val="24"/>
          <w:lang w:val="en-CA"/>
        </w:rPr>
        <w:t xml:space="preserve"> to address</w:t>
      </w:r>
    </w:p>
    <w:p w14:paraId="6CCAE5D0" w14:textId="0AC72DE8" w:rsidR="008856B2" w:rsidRDefault="00C423A4" w:rsidP="008856B2">
      <w:pPr>
        <w:pStyle w:val="ListParagraph"/>
        <w:numPr>
          <w:ilvl w:val="1"/>
          <w:numId w:val="3"/>
        </w:numPr>
        <w:autoSpaceDE w:val="0"/>
        <w:autoSpaceDN w:val="0"/>
        <w:spacing w:line="252" w:lineRule="auto"/>
        <w:rPr>
          <w:sz w:val="24"/>
          <w:szCs w:val="24"/>
          <w:lang w:val="en-CA"/>
        </w:rPr>
      </w:pPr>
      <w:r w:rsidRPr="008856B2">
        <w:rPr>
          <w:sz w:val="24"/>
          <w:szCs w:val="24"/>
          <w:lang w:val="en-CA"/>
        </w:rPr>
        <w:t xml:space="preserve">Identifying community assets that can be used for promotion of vaccination and mapping of influencers </w:t>
      </w:r>
    </w:p>
    <w:p w14:paraId="520AC0FC" w14:textId="43330DB5" w:rsidR="00C423A4" w:rsidRDefault="00C423A4" w:rsidP="008856B2">
      <w:pPr>
        <w:pStyle w:val="ListParagraph"/>
        <w:numPr>
          <w:ilvl w:val="1"/>
          <w:numId w:val="3"/>
        </w:numPr>
        <w:autoSpaceDE w:val="0"/>
        <w:autoSpaceDN w:val="0"/>
        <w:spacing w:line="252" w:lineRule="auto"/>
        <w:rPr>
          <w:sz w:val="24"/>
          <w:szCs w:val="24"/>
          <w:lang w:val="en-CA"/>
        </w:rPr>
      </w:pPr>
      <w:r w:rsidRPr="008856B2">
        <w:rPr>
          <w:sz w:val="24"/>
          <w:szCs w:val="24"/>
          <w:lang w:val="en-CA"/>
        </w:rPr>
        <w:t xml:space="preserve">Sharing information related to vaccine acceptance, community engagement plans and developing mechanisms to enable free flow of information exchange between the two countries. </w:t>
      </w:r>
    </w:p>
    <w:p w14:paraId="183910EC" w14:textId="0BABC358" w:rsidR="008856B2" w:rsidRDefault="008856B2" w:rsidP="008856B2">
      <w:pPr>
        <w:autoSpaceDE w:val="0"/>
        <w:autoSpaceDN w:val="0"/>
        <w:spacing w:line="252" w:lineRule="auto"/>
        <w:rPr>
          <w:sz w:val="24"/>
          <w:szCs w:val="24"/>
          <w:lang w:val="en-CA"/>
        </w:rPr>
      </w:pPr>
    </w:p>
    <w:p w14:paraId="6DB7E693" w14:textId="6E25B2CB" w:rsidR="00175365" w:rsidRPr="00B65FC9" w:rsidRDefault="00175365" w:rsidP="008856B2">
      <w:pPr>
        <w:autoSpaceDE w:val="0"/>
        <w:autoSpaceDN w:val="0"/>
        <w:spacing w:line="252" w:lineRule="auto"/>
        <w:rPr>
          <w:bCs/>
          <w:sz w:val="24"/>
          <w:szCs w:val="24"/>
          <w:lang w:val="en-CA"/>
        </w:rPr>
      </w:pPr>
      <w:r w:rsidRPr="00B65FC9">
        <w:rPr>
          <w:bCs/>
          <w:sz w:val="24"/>
          <w:szCs w:val="24"/>
          <w:lang w:val="en-CA"/>
        </w:rPr>
        <w:t>All of these</w:t>
      </w:r>
      <w:r w:rsidR="00B65FC9" w:rsidRPr="00B65FC9">
        <w:rPr>
          <w:bCs/>
          <w:sz w:val="24"/>
          <w:szCs w:val="24"/>
          <w:lang w:val="en-CA"/>
        </w:rPr>
        <w:t xml:space="preserve"> proposed activities </w:t>
      </w:r>
      <w:r w:rsidR="00094C24">
        <w:rPr>
          <w:bCs/>
          <w:sz w:val="24"/>
          <w:szCs w:val="24"/>
          <w:lang w:val="en-CA"/>
        </w:rPr>
        <w:t xml:space="preserve">can be found </w:t>
      </w:r>
      <w:r w:rsidRPr="00B65FC9">
        <w:rPr>
          <w:bCs/>
          <w:sz w:val="24"/>
          <w:szCs w:val="24"/>
          <w:lang w:val="en-CA"/>
        </w:rPr>
        <w:t xml:space="preserve">in </w:t>
      </w:r>
      <w:r w:rsidR="00094C24">
        <w:rPr>
          <w:bCs/>
          <w:sz w:val="24"/>
          <w:szCs w:val="24"/>
          <w:lang w:val="en-CA"/>
        </w:rPr>
        <w:t xml:space="preserve">past and </w:t>
      </w:r>
      <w:r w:rsidRPr="00B65FC9">
        <w:rPr>
          <w:bCs/>
          <w:sz w:val="24"/>
          <w:szCs w:val="24"/>
          <w:lang w:val="en-CA"/>
        </w:rPr>
        <w:t xml:space="preserve">current strategy. </w:t>
      </w:r>
      <w:r w:rsidR="00094C24">
        <w:rPr>
          <w:bCs/>
          <w:sz w:val="24"/>
          <w:szCs w:val="24"/>
          <w:lang w:val="en-CA"/>
        </w:rPr>
        <w:t xml:space="preserve">And yet cross border transmission continues.  </w:t>
      </w:r>
      <w:r w:rsidRPr="00B65FC9">
        <w:rPr>
          <w:bCs/>
          <w:sz w:val="24"/>
          <w:szCs w:val="24"/>
          <w:lang w:val="en-CA"/>
        </w:rPr>
        <w:t xml:space="preserve">The implication is that they are not being conducted adequately, and that the main line of future </w:t>
      </w:r>
      <w:r w:rsidR="00957CD6" w:rsidRPr="00B65FC9">
        <w:rPr>
          <w:bCs/>
          <w:sz w:val="24"/>
          <w:szCs w:val="24"/>
          <w:lang w:val="en-CA"/>
        </w:rPr>
        <w:t xml:space="preserve">strategy should be </w:t>
      </w:r>
      <w:r w:rsidRPr="00B65FC9">
        <w:rPr>
          <w:bCs/>
          <w:sz w:val="24"/>
          <w:szCs w:val="24"/>
          <w:lang w:val="en-CA"/>
        </w:rPr>
        <w:t xml:space="preserve">to reinforce </w:t>
      </w:r>
      <w:r w:rsidR="00B65FC9" w:rsidRPr="00B65FC9">
        <w:rPr>
          <w:bCs/>
          <w:sz w:val="24"/>
          <w:szCs w:val="24"/>
          <w:lang w:val="en-CA"/>
        </w:rPr>
        <w:t xml:space="preserve">and improve </w:t>
      </w:r>
      <w:r w:rsidRPr="00B65FC9">
        <w:rPr>
          <w:bCs/>
          <w:sz w:val="24"/>
          <w:szCs w:val="24"/>
          <w:lang w:val="en-CA"/>
        </w:rPr>
        <w:t xml:space="preserve">existing practice. Given longstanding evidence that current practice </w:t>
      </w:r>
      <w:r w:rsidR="00094C24">
        <w:rPr>
          <w:bCs/>
          <w:sz w:val="24"/>
          <w:szCs w:val="24"/>
          <w:lang w:val="en-CA"/>
        </w:rPr>
        <w:t>has been</w:t>
      </w:r>
      <w:r w:rsidR="00094C24" w:rsidRPr="00B65FC9">
        <w:rPr>
          <w:bCs/>
          <w:sz w:val="24"/>
          <w:szCs w:val="24"/>
          <w:lang w:val="en-CA"/>
        </w:rPr>
        <w:t xml:space="preserve"> </w:t>
      </w:r>
      <w:r w:rsidRPr="00B65FC9">
        <w:rPr>
          <w:bCs/>
          <w:sz w:val="24"/>
          <w:szCs w:val="24"/>
          <w:lang w:val="en-CA"/>
        </w:rPr>
        <w:t xml:space="preserve">unable </w:t>
      </w:r>
      <w:r w:rsidR="00E26E9C">
        <w:rPr>
          <w:bCs/>
          <w:sz w:val="24"/>
          <w:szCs w:val="24"/>
          <w:lang w:val="en-CA"/>
        </w:rPr>
        <w:t xml:space="preserve">to </w:t>
      </w:r>
      <w:r w:rsidRPr="00B65FC9">
        <w:rPr>
          <w:bCs/>
          <w:sz w:val="24"/>
          <w:szCs w:val="24"/>
          <w:lang w:val="en-CA"/>
        </w:rPr>
        <w:t>fully interrupt cross-border carriage of virus, it may be that current strategy is missing key areas of action.</w:t>
      </w:r>
      <w:r w:rsidR="00094C24">
        <w:rPr>
          <w:bCs/>
          <w:sz w:val="24"/>
          <w:szCs w:val="24"/>
          <w:lang w:val="en-CA"/>
        </w:rPr>
        <w:t xml:space="preserve">  What kinds of communication interventions could help strengthen existing practises and/or fill gaps in present strategy?</w:t>
      </w:r>
    </w:p>
    <w:p w14:paraId="09DF5E91" w14:textId="77777777" w:rsidR="00BF46AC" w:rsidRDefault="00BF46AC" w:rsidP="008856B2">
      <w:pPr>
        <w:autoSpaceDE w:val="0"/>
        <w:autoSpaceDN w:val="0"/>
        <w:spacing w:line="252" w:lineRule="auto"/>
        <w:rPr>
          <w:b/>
          <w:bCs/>
          <w:sz w:val="24"/>
          <w:szCs w:val="24"/>
          <w:lang w:val="en-CA"/>
        </w:rPr>
      </w:pPr>
    </w:p>
    <w:p w14:paraId="114BC4BF" w14:textId="0728BC1A" w:rsidR="008856B2" w:rsidRDefault="008856B2" w:rsidP="008856B2">
      <w:pPr>
        <w:autoSpaceDE w:val="0"/>
        <w:autoSpaceDN w:val="0"/>
        <w:spacing w:line="252" w:lineRule="auto"/>
        <w:rPr>
          <w:sz w:val="24"/>
          <w:szCs w:val="24"/>
          <w:lang w:val="en-CA"/>
        </w:rPr>
      </w:pPr>
      <w:r>
        <w:rPr>
          <w:b/>
          <w:bCs/>
          <w:sz w:val="24"/>
          <w:szCs w:val="24"/>
          <w:lang w:val="en-CA"/>
        </w:rPr>
        <w:t>Impact</w:t>
      </w:r>
    </w:p>
    <w:p w14:paraId="40C4D88F" w14:textId="2614CE09" w:rsidR="008856B2" w:rsidRDefault="008856B2" w:rsidP="008856B2">
      <w:pPr>
        <w:autoSpaceDE w:val="0"/>
        <w:autoSpaceDN w:val="0"/>
        <w:spacing w:line="252" w:lineRule="auto"/>
        <w:rPr>
          <w:sz w:val="24"/>
          <w:szCs w:val="24"/>
          <w:lang w:val="en-CA"/>
        </w:rPr>
      </w:pPr>
      <w:r>
        <w:rPr>
          <w:sz w:val="24"/>
          <w:szCs w:val="24"/>
          <w:lang w:val="en-CA"/>
        </w:rPr>
        <w:t xml:space="preserve">The programme has focused </w:t>
      </w:r>
      <w:r w:rsidR="00094C24">
        <w:rPr>
          <w:sz w:val="24"/>
          <w:szCs w:val="24"/>
          <w:lang w:val="en-CA"/>
        </w:rPr>
        <w:t xml:space="preserve">significant </w:t>
      </w:r>
      <w:r>
        <w:rPr>
          <w:sz w:val="24"/>
          <w:szCs w:val="24"/>
          <w:lang w:val="en-CA"/>
        </w:rPr>
        <w:t>resources on trying to capture eligible children during transit</w:t>
      </w:r>
      <w:r w:rsidR="00094C24">
        <w:rPr>
          <w:sz w:val="24"/>
          <w:szCs w:val="24"/>
          <w:lang w:val="en-CA"/>
        </w:rPr>
        <w:t xml:space="preserve"> at borders and transit points</w:t>
      </w:r>
      <w:r>
        <w:rPr>
          <w:sz w:val="24"/>
          <w:szCs w:val="24"/>
          <w:lang w:val="en-CA"/>
        </w:rPr>
        <w:t>. It is not clear that this is having the desired effect. Virus continues to move back and for</w:t>
      </w:r>
      <w:r w:rsidR="009E534C">
        <w:rPr>
          <w:sz w:val="24"/>
          <w:szCs w:val="24"/>
          <w:lang w:val="en-CA"/>
        </w:rPr>
        <w:t>th</w:t>
      </w:r>
      <w:r>
        <w:rPr>
          <w:sz w:val="24"/>
          <w:szCs w:val="24"/>
          <w:lang w:val="en-CA"/>
        </w:rPr>
        <w:t xml:space="preserve"> across the border </w:t>
      </w:r>
      <w:r w:rsidR="009E534C">
        <w:rPr>
          <w:sz w:val="24"/>
          <w:szCs w:val="24"/>
          <w:lang w:val="en-CA"/>
        </w:rPr>
        <w:t xml:space="preserve">occasionally </w:t>
      </w:r>
      <w:r>
        <w:rPr>
          <w:sz w:val="24"/>
          <w:szCs w:val="24"/>
          <w:lang w:val="en-CA"/>
        </w:rPr>
        <w:t>re-seeding transmission in areas formerly cleared, and perpetuating reservoir transmission. Focusing on transit may miss opportunities at point of origin/point of destination t</w:t>
      </w:r>
      <w:r w:rsidR="009E534C">
        <w:rPr>
          <w:sz w:val="24"/>
          <w:szCs w:val="24"/>
          <w:lang w:val="en-CA"/>
        </w:rPr>
        <w:t xml:space="preserve">o maximise vaccination coverage but requires not only the identification of those points but also strategies to build trust and engage with people in those </w:t>
      </w:r>
      <w:r w:rsidR="006F793B">
        <w:rPr>
          <w:sz w:val="24"/>
          <w:szCs w:val="24"/>
          <w:lang w:val="en-CA"/>
        </w:rPr>
        <w:t>populations.</w:t>
      </w:r>
      <w:r>
        <w:rPr>
          <w:sz w:val="24"/>
          <w:szCs w:val="24"/>
          <w:lang w:val="en-CA"/>
        </w:rPr>
        <w:t xml:space="preserve"> </w:t>
      </w:r>
    </w:p>
    <w:p w14:paraId="3749034B" w14:textId="07101D4E" w:rsidR="00E26E9C" w:rsidRDefault="00E26E9C" w:rsidP="008856B2">
      <w:pPr>
        <w:autoSpaceDE w:val="0"/>
        <w:autoSpaceDN w:val="0"/>
        <w:spacing w:line="252" w:lineRule="auto"/>
        <w:rPr>
          <w:sz w:val="24"/>
          <w:szCs w:val="24"/>
          <w:lang w:val="en-CA"/>
        </w:rPr>
      </w:pPr>
      <w:r>
        <w:rPr>
          <w:noProof/>
          <w:lang w:val="en-CA" w:eastAsia="en-CA"/>
        </w:rPr>
        <w:lastRenderedPageBreak/>
        <w:drawing>
          <wp:anchor distT="0" distB="0" distL="114300" distR="114300" simplePos="0" relativeHeight="251683840" behindDoc="0" locked="0" layoutInCell="1" allowOverlap="1" wp14:anchorId="1040F0A3" wp14:editId="265C52A4">
            <wp:simplePos x="0" y="0"/>
            <wp:positionH relativeFrom="column">
              <wp:posOffset>0</wp:posOffset>
            </wp:positionH>
            <wp:positionV relativeFrom="paragraph">
              <wp:posOffset>196850</wp:posOffset>
            </wp:positionV>
            <wp:extent cx="5731510" cy="238125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81250"/>
                    </a:xfrm>
                    <a:prstGeom prst="rect">
                      <a:avLst/>
                    </a:prstGeom>
                  </pic:spPr>
                </pic:pic>
              </a:graphicData>
            </a:graphic>
            <wp14:sizeRelV relativeFrom="margin">
              <wp14:pctHeight>0</wp14:pctHeight>
            </wp14:sizeRelV>
          </wp:anchor>
        </w:drawing>
      </w:r>
    </w:p>
    <w:p w14:paraId="15FF4E5C" w14:textId="1B2F5DAE" w:rsidR="008856B2" w:rsidRDefault="008856B2" w:rsidP="008856B2">
      <w:pPr>
        <w:autoSpaceDE w:val="0"/>
        <w:autoSpaceDN w:val="0"/>
        <w:spacing w:line="252" w:lineRule="auto"/>
        <w:rPr>
          <w:sz w:val="24"/>
          <w:szCs w:val="24"/>
          <w:lang w:val="en-CA"/>
        </w:rPr>
      </w:pPr>
      <w:r>
        <w:rPr>
          <w:sz w:val="24"/>
          <w:szCs w:val="24"/>
          <w:lang w:val="en-CA"/>
        </w:rPr>
        <w:t>Access to and successful engagement with HRMP communities on both sides of the border remains suboptimal – constrained by security concerns, partial bans and prohibitions on programme activities (mainly Afghan side) – but also, perhaps, as a result of field-based weakness in locally-appropriate negotiators/teams</w:t>
      </w:r>
      <w:r w:rsidR="006F793B">
        <w:rPr>
          <w:sz w:val="24"/>
          <w:szCs w:val="24"/>
          <w:lang w:val="en-CA"/>
        </w:rPr>
        <w:t>/influencers</w:t>
      </w:r>
      <w:r>
        <w:rPr>
          <w:sz w:val="24"/>
          <w:szCs w:val="24"/>
          <w:lang w:val="en-CA"/>
        </w:rPr>
        <w:t xml:space="preserve"> unable or unwilling to seek out and engage with households who may have multiple reasons to want to avoid anything that feels like formal </w:t>
      </w:r>
      <w:r w:rsidR="006F793B">
        <w:rPr>
          <w:sz w:val="24"/>
          <w:szCs w:val="24"/>
          <w:lang w:val="en-CA"/>
        </w:rPr>
        <w:t>contact with government</w:t>
      </w:r>
      <w:r>
        <w:rPr>
          <w:sz w:val="24"/>
          <w:szCs w:val="24"/>
          <w:lang w:val="en-CA"/>
        </w:rPr>
        <w:t xml:space="preserve">. </w:t>
      </w:r>
    </w:p>
    <w:p w14:paraId="1B4D003F" w14:textId="77777777" w:rsidR="008856B2" w:rsidRPr="008856B2" w:rsidRDefault="008856B2" w:rsidP="008856B2">
      <w:pPr>
        <w:autoSpaceDE w:val="0"/>
        <w:autoSpaceDN w:val="0"/>
        <w:spacing w:line="252" w:lineRule="auto"/>
        <w:rPr>
          <w:sz w:val="24"/>
          <w:szCs w:val="24"/>
          <w:lang w:val="en-CA"/>
        </w:rPr>
      </w:pPr>
    </w:p>
    <w:p w14:paraId="2AAE5907" w14:textId="59A165EC" w:rsidR="008856B2" w:rsidRDefault="008856B2" w:rsidP="008856B2">
      <w:pPr>
        <w:autoSpaceDE w:val="0"/>
        <w:autoSpaceDN w:val="0"/>
        <w:spacing w:line="252" w:lineRule="auto"/>
        <w:rPr>
          <w:b/>
          <w:bCs/>
          <w:sz w:val="24"/>
          <w:szCs w:val="24"/>
          <w:lang w:val="en-CA"/>
        </w:rPr>
      </w:pPr>
      <w:r>
        <w:rPr>
          <w:b/>
          <w:bCs/>
          <w:sz w:val="24"/>
          <w:szCs w:val="24"/>
          <w:lang w:val="en-CA"/>
        </w:rPr>
        <w:t>Key Question</w:t>
      </w:r>
      <w:r w:rsidR="00BF46AC">
        <w:rPr>
          <w:b/>
          <w:bCs/>
          <w:sz w:val="24"/>
          <w:szCs w:val="24"/>
          <w:lang w:val="en-CA"/>
        </w:rPr>
        <w:t>s</w:t>
      </w:r>
      <w:r>
        <w:rPr>
          <w:b/>
          <w:bCs/>
          <w:sz w:val="24"/>
          <w:szCs w:val="24"/>
          <w:lang w:val="en-CA"/>
        </w:rPr>
        <w:t>:</w:t>
      </w:r>
    </w:p>
    <w:p w14:paraId="4AFFCC75" w14:textId="77777777" w:rsidR="00614279" w:rsidRDefault="00614279" w:rsidP="00614279">
      <w:pPr>
        <w:autoSpaceDE w:val="0"/>
        <w:autoSpaceDN w:val="0"/>
        <w:spacing w:line="252" w:lineRule="auto"/>
        <w:rPr>
          <w:sz w:val="24"/>
          <w:szCs w:val="24"/>
          <w:lang w:val="en-CA"/>
        </w:rPr>
      </w:pPr>
    </w:p>
    <w:p w14:paraId="36D1FDC8" w14:textId="594A9593" w:rsidR="00614279" w:rsidRPr="00E26E9C" w:rsidRDefault="00614279" w:rsidP="00614279">
      <w:pPr>
        <w:autoSpaceDE w:val="0"/>
        <w:autoSpaceDN w:val="0"/>
        <w:spacing w:line="252" w:lineRule="auto"/>
        <w:rPr>
          <w:sz w:val="24"/>
          <w:szCs w:val="24"/>
          <w:lang w:val="en-CA"/>
        </w:rPr>
      </w:pPr>
      <w:r w:rsidRPr="00E26E9C">
        <w:rPr>
          <w:sz w:val="24"/>
          <w:szCs w:val="24"/>
          <w:lang w:val="en-CA"/>
        </w:rPr>
        <w:t>Related to the knowledge shared above</w:t>
      </w:r>
      <w:r w:rsidR="00094C24" w:rsidRPr="00E26E9C">
        <w:rPr>
          <w:sz w:val="24"/>
          <w:szCs w:val="24"/>
          <w:lang w:val="en-CA"/>
        </w:rPr>
        <w:t xml:space="preserve"> and</w:t>
      </w:r>
      <w:r w:rsidRPr="00E26E9C">
        <w:rPr>
          <w:sz w:val="24"/>
          <w:szCs w:val="24"/>
          <w:lang w:val="en-CA"/>
        </w:rPr>
        <w:t xml:space="preserve"> f</w:t>
      </w:r>
      <w:r w:rsidR="00BF668B" w:rsidRPr="00E26E9C">
        <w:rPr>
          <w:sz w:val="24"/>
          <w:szCs w:val="24"/>
          <w:lang w:val="en-CA"/>
        </w:rPr>
        <w:t xml:space="preserve">rom your relevant </w:t>
      </w:r>
      <w:r w:rsidR="00094C24" w:rsidRPr="00E26E9C">
        <w:rPr>
          <w:sz w:val="24"/>
          <w:szCs w:val="24"/>
          <w:lang w:val="en-CA"/>
        </w:rPr>
        <w:t xml:space="preserve">communication </w:t>
      </w:r>
      <w:r w:rsidR="00BF668B" w:rsidRPr="00E26E9C">
        <w:rPr>
          <w:sz w:val="24"/>
          <w:szCs w:val="24"/>
          <w:lang w:val="en-CA"/>
        </w:rPr>
        <w:t>experience</w:t>
      </w:r>
      <w:r w:rsidR="00094C24" w:rsidRPr="00E26E9C">
        <w:rPr>
          <w:sz w:val="24"/>
          <w:szCs w:val="24"/>
          <w:lang w:val="en-CA"/>
        </w:rPr>
        <w:t xml:space="preserve"> the group should keep the following questions in mind while reviewing documents and discussing the issues</w:t>
      </w:r>
      <w:r w:rsidRPr="00E26E9C">
        <w:rPr>
          <w:sz w:val="24"/>
          <w:szCs w:val="24"/>
          <w:lang w:val="en-CA"/>
        </w:rPr>
        <w:t>:</w:t>
      </w:r>
    </w:p>
    <w:p w14:paraId="29E4AFEC" w14:textId="77777777" w:rsidR="00614279" w:rsidRPr="00E26E9C" w:rsidRDefault="00614279" w:rsidP="00614279">
      <w:pPr>
        <w:autoSpaceDE w:val="0"/>
        <w:autoSpaceDN w:val="0"/>
        <w:spacing w:line="252" w:lineRule="auto"/>
        <w:rPr>
          <w:sz w:val="24"/>
          <w:szCs w:val="24"/>
          <w:lang w:val="en-CA"/>
        </w:rPr>
      </w:pPr>
    </w:p>
    <w:p w14:paraId="3C37BC96" w14:textId="7024EE25" w:rsidR="00094C24" w:rsidRPr="00E26E9C" w:rsidRDefault="00094C24" w:rsidP="00614279">
      <w:pPr>
        <w:pStyle w:val="ListParagraph"/>
        <w:numPr>
          <w:ilvl w:val="0"/>
          <w:numId w:val="6"/>
        </w:numPr>
        <w:autoSpaceDE w:val="0"/>
        <w:autoSpaceDN w:val="0"/>
        <w:spacing w:line="252" w:lineRule="auto"/>
        <w:rPr>
          <w:sz w:val="24"/>
          <w:szCs w:val="24"/>
          <w:lang w:val="en-CA"/>
        </w:rPr>
      </w:pPr>
      <w:r w:rsidRPr="00E26E9C">
        <w:rPr>
          <w:sz w:val="24"/>
          <w:szCs w:val="24"/>
          <w:lang w:val="en-CA"/>
        </w:rPr>
        <w:t>What is your critical assessment of the programme strategy and its communication activities – do</w:t>
      </w:r>
      <w:r w:rsidR="006F793B">
        <w:rPr>
          <w:sz w:val="24"/>
          <w:szCs w:val="24"/>
          <w:lang w:val="en-CA"/>
        </w:rPr>
        <w:t>es</w:t>
      </w:r>
      <w:r w:rsidRPr="00E26E9C">
        <w:rPr>
          <w:sz w:val="24"/>
          <w:szCs w:val="24"/>
          <w:lang w:val="en-CA"/>
        </w:rPr>
        <w:t xml:space="preserve"> the approach and activities fit the problem?</w:t>
      </w:r>
    </w:p>
    <w:p w14:paraId="07ADB0FE" w14:textId="457C6BC5" w:rsidR="00614279" w:rsidRPr="00E26E9C" w:rsidRDefault="00614279" w:rsidP="00E26E9C">
      <w:pPr>
        <w:pStyle w:val="ListParagraph"/>
        <w:numPr>
          <w:ilvl w:val="0"/>
          <w:numId w:val="6"/>
        </w:numPr>
        <w:autoSpaceDE w:val="0"/>
        <w:autoSpaceDN w:val="0"/>
        <w:spacing w:line="252" w:lineRule="auto"/>
        <w:rPr>
          <w:sz w:val="24"/>
          <w:szCs w:val="24"/>
          <w:lang w:val="en-CA"/>
        </w:rPr>
      </w:pPr>
      <w:r w:rsidRPr="00E26E9C">
        <w:rPr>
          <w:sz w:val="24"/>
          <w:szCs w:val="24"/>
          <w:lang w:val="en-CA"/>
        </w:rPr>
        <w:t>W</w:t>
      </w:r>
      <w:r w:rsidR="00BF668B" w:rsidRPr="00E26E9C">
        <w:rPr>
          <w:sz w:val="24"/>
          <w:szCs w:val="24"/>
          <w:lang w:val="en-CA"/>
        </w:rPr>
        <w:t xml:space="preserve">hat are three practical </w:t>
      </w:r>
      <w:r w:rsidR="00094C24" w:rsidRPr="00E26E9C">
        <w:rPr>
          <w:sz w:val="24"/>
          <w:szCs w:val="24"/>
          <w:lang w:val="en-CA"/>
        </w:rPr>
        <w:t xml:space="preserve">communication </w:t>
      </w:r>
      <w:r w:rsidR="00BF668B" w:rsidRPr="00E26E9C">
        <w:rPr>
          <w:sz w:val="24"/>
          <w:szCs w:val="24"/>
          <w:lang w:val="en-CA"/>
        </w:rPr>
        <w:t xml:space="preserve">action steps you would suggest that </w:t>
      </w:r>
      <w:r w:rsidRPr="00E26E9C">
        <w:rPr>
          <w:sz w:val="24"/>
          <w:szCs w:val="24"/>
          <w:lang w:val="en-CA"/>
        </w:rPr>
        <w:t xml:space="preserve">the </w:t>
      </w:r>
      <w:r w:rsidR="00BF668B" w:rsidRPr="00E26E9C">
        <w:rPr>
          <w:sz w:val="24"/>
          <w:szCs w:val="24"/>
          <w:lang w:val="en-CA"/>
        </w:rPr>
        <w:t xml:space="preserve">polio programmes in Pakistan and Afghanistan consider to </w:t>
      </w:r>
      <w:r w:rsidRPr="00E26E9C">
        <w:rPr>
          <w:sz w:val="24"/>
          <w:szCs w:val="24"/>
          <w:lang w:val="en-CA"/>
        </w:rPr>
        <w:t>further strengthen their work focused on closing down cross-border viral movement?</w:t>
      </w:r>
    </w:p>
    <w:p w14:paraId="2434A0D8" w14:textId="77777777" w:rsidR="00BB6B40" w:rsidRPr="00614279" w:rsidRDefault="00BB6B40" w:rsidP="00614279">
      <w:pPr>
        <w:pStyle w:val="ListParagraph"/>
        <w:autoSpaceDE w:val="0"/>
        <w:autoSpaceDN w:val="0"/>
        <w:spacing w:line="252" w:lineRule="auto"/>
        <w:rPr>
          <w:sz w:val="24"/>
          <w:szCs w:val="24"/>
          <w:highlight w:val="yellow"/>
          <w:lang w:val="en-CA"/>
        </w:rPr>
      </w:pPr>
    </w:p>
    <w:p w14:paraId="4CEC5572" w14:textId="60A07826" w:rsidR="008856B2" w:rsidRPr="00614279" w:rsidRDefault="008856B2" w:rsidP="008856B2">
      <w:pPr>
        <w:autoSpaceDE w:val="0"/>
        <w:autoSpaceDN w:val="0"/>
        <w:spacing w:line="252" w:lineRule="auto"/>
        <w:rPr>
          <w:color w:val="FFFFFF" w:themeColor="background1"/>
          <w:sz w:val="24"/>
          <w:szCs w:val="24"/>
          <w:highlight w:val="red"/>
          <w:lang w:val="en-CA"/>
        </w:rPr>
      </w:pPr>
    </w:p>
    <w:p w14:paraId="66AFFDEB" w14:textId="738B474C" w:rsidR="00696C6C" w:rsidRPr="00614279" w:rsidRDefault="00696C6C" w:rsidP="008856B2">
      <w:pPr>
        <w:autoSpaceDE w:val="0"/>
        <w:autoSpaceDN w:val="0"/>
        <w:spacing w:line="252" w:lineRule="auto"/>
        <w:rPr>
          <w:color w:val="FFFFFF" w:themeColor="background1"/>
          <w:sz w:val="24"/>
          <w:szCs w:val="24"/>
          <w:highlight w:val="red"/>
          <w:lang w:val="en-CA"/>
        </w:rPr>
      </w:pPr>
    </w:p>
    <w:p w14:paraId="019A6D93" w14:textId="77777777" w:rsidR="001514A6" w:rsidRDefault="001514A6"/>
    <w:sectPr w:rsidR="001514A6" w:rsidSect="00293CAE">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515AF" w14:textId="77777777" w:rsidR="00070B1A" w:rsidRDefault="00070B1A" w:rsidP="00027AD7">
      <w:r>
        <w:separator/>
      </w:r>
    </w:p>
  </w:endnote>
  <w:endnote w:type="continuationSeparator" w:id="0">
    <w:p w14:paraId="59E543BF" w14:textId="77777777" w:rsidR="00070B1A" w:rsidRDefault="00070B1A" w:rsidP="00027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D8F9F" w14:textId="77777777" w:rsidR="00E26E9C" w:rsidRDefault="00E26E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6943752"/>
      <w:docPartObj>
        <w:docPartGallery w:val="Page Numbers (Bottom of Page)"/>
        <w:docPartUnique/>
      </w:docPartObj>
    </w:sdtPr>
    <w:sdtEndPr>
      <w:rPr>
        <w:noProof/>
      </w:rPr>
    </w:sdtEndPr>
    <w:sdtContent>
      <w:p w14:paraId="499D5289" w14:textId="095B2120" w:rsidR="00BF46AC" w:rsidRDefault="00BF46AC">
        <w:pPr>
          <w:pStyle w:val="Footer"/>
          <w:jc w:val="center"/>
        </w:pPr>
        <w:r>
          <w:fldChar w:fldCharType="begin"/>
        </w:r>
        <w:r>
          <w:instrText xml:space="preserve"> PAGE   \* MERGEFORMAT </w:instrText>
        </w:r>
        <w:r>
          <w:fldChar w:fldCharType="separate"/>
        </w:r>
        <w:r w:rsidR="00695EB5">
          <w:rPr>
            <w:noProof/>
          </w:rPr>
          <w:t>1</w:t>
        </w:r>
        <w:r>
          <w:rPr>
            <w:noProof/>
          </w:rPr>
          <w:fldChar w:fldCharType="end"/>
        </w:r>
      </w:p>
    </w:sdtContent>
  </w:sdt>
  <w:p w14:paraId="500CCE47" w14:textId="77777777" w:rsidR="00BF46AC" w:rsidRDefault="00BF46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5DF33" w14:textId="77777777" w:rsidR="00E26E9C" w:rsidRDefault="00E26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D8B21" w14:textId="77777777" w:rsidR="00070B1A" w:rsidRDefault="00070B1A" w:rsidP="00027AD7">
      <w:r>
        <w:separator/>
      </w:r>
    </w:p>
  </w:footnote>
  <w:footnote w:type="continuationSeparator" w:id="0">
    <w:p w14:paraId="1A4D7367" w14:textId="77777777" w:rsidR="00070B1A" w:rsidRDefault="00070B1A" w:rsidP="00027AD7">
      <w:r>
        <w:continuationSeparator/>
      </w:r>
    </w:p>
  </w:footnote>
  <w:footnote w:id="1">
    <w:p w14:paraId="6F49BBE4" w14:textId="742CC34B" w:rsidR="00027AD7" w:rsidRDefault="00027AD7">
      <w:pPr>
        <w:pStyle w:val="FootnoteText"/>
      </w:pPr>
      <w:r>
        <w:rPr>
          <w:rStyle w:val="FootnoteReference"/>
        </w:rPr>
        <w:footnoteRef/>
      </w:r>
      <w:r>
        <w:t xml:space="preserve"> Although this dynamic may be changing with the Pakistani construction of a border fence.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B4DF6" w14:textId="214C990D" w:rsidR="00E26E9C" w:rsidRDefault="00E26E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907C4" w14:textId="12984252" w:rsidR="00E26E9C" w:rsidRDefault="00E26E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28F72" w14:textId="4513BD29" w:rsidR="00E26E9C" w:rsidRDefault="00E26E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5EC4872"/>
    <w:lvl w:ilvl="0">
      <w:numFmt w:val="bullet"/>
      <w:lvlText w:val="*"/>
      <w:lvlJc w:val="left"/>
      <w:pPr>
        <w:ind w:left="0" w:firstLine="0"/>
      </w:pPr>
    </w:lvl>
  </w:abstractNum>
  <w:abstractNum w:abstractNumId="1" w15:restartNumberingAfterBreak="0">
    <w:nsid w:val="00000001"/>
    <w:multiLevelType w:val="hybridMultilevel"/>
    <w:tmpl w:val="90F45468"/>
    <w:lvl w:ilvl="0" w:tplc="FFFFFFFF">
      <w:start w:val="1"/>
      <w:numFmt w:val="bullet"/>
      <w:lvlText w:val="·"/>
      <w:lvlJc w:val="left"/>
      <w:pPr>
        <w:tabs>
          <w:tab w:val="num" w:pos="0"/>
        </w:tabs>
        <w:ind w:left="0" w:firstLine="0"/>
      </w:pPr>
      <w:rPr>
        <w:rFonts w:ascii="Symbol" w:hAnsi="Symbol" w:cs="Symbol"/>
      </w:rPr>
    </w:lvl>
    <w:lvl w:ilvl="1" w:tplc="FFFFFFFF">
      <w:start w:val="1"/>
      <w:numFmt w:val="bullet"/>
      <w:lvlText w:val="·"/>
      <w:lvlJc w:val="left"/>
      <w:pPr>
        <w:tabs>
          <w:tab w:val="num" w:pos="0"/>
        </w:tabs>
        <w:ind w:left="0" w:firstLine="0"/>
      </w:pPr>
      <w:rPr>
        <w:rFonts w:ascii="Symbol" w:hAnsi="Symbol" w:cs="Symbol"/>
      </w:r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3F37F9B"/>
    <w:multiLevelType w:val="hybridMultilevel"/>
    <w:tmpl w:val="E206B07E"/>
    <w:lvl w:ilvl="0" w:tplc="720E265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16522"/>
    <w:multiLevelType w:val="hybridMultilevel"/>
    <w:tmpl w:val="48684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05938"/>
    <w:multiLevelType w:val="hybridMultilevel"/>
    <w:tmpl w:val="BBC61586"/>
    <w:lvl w:ilvl="0" w:tplc="994C7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634C15"/>
    <w:multiLevelType w:val="hybridMultilevel"/>
    <w:tmpl w:val="15828AC4"/>
    <w:lvl w:ilvl="0" w:tplc="04090015">
      <w:start w:val="1"/>
      <w:numFmt w:val="upperLetter"/>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6" w15:restartNumberingAfterBreak="0">
    <w:nsid w:val="468407ED"/>
    <w:multiLevelType w:val="hybridMultilevel"/>
    <w:tmpl w:val="1952BD40"/>
    <w:lvl w:ilvl="0" w:tplc="7FB24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A83516"/>
    <w:multiLevelType w:val="hybridMultilevel"/>
    <w:tmpl w:val="B87CE356"/>
    <w:lvl w:ilvl="0" w:tplc="DE445FD6">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BA6E25"/>
    <w:multiLevelType w:val="hybridMultilevel"/>
    <w:tmpl w:val="EAAEA0F8"/>
    <w:lvl w:ilvl="0" w:tplc="69FE9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3C737E"/>
    <w:multiLevelType w:val="hybridMultilevel"/>
    <w:tmpl w:val="CC78C918"/>
    <w:lvl w:ilvl="0" w:tplc="0D1C376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305718"/>
    <w:multiLevelType w:val="hybridMultilevel"/>
    <w:tmpl w:val="861EB564"/>
    <w:lvl w:ilvl="0" w:tplc="B6CE8B8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4E14F5"/>
    <w:multiLevelType w:val="hybridMultilevel"/>
    <w:tmpl w:val="11B6BC22"/>
    <w:lvl w:ilvl="0" w:tplc="192E4CC4">
      <w:start w:val="1"/>
      <w:numFmt w:val="decimal"/>
      <w:lvlText w:val="%1."/>
      <w:lvlJc w:val="left"/>
      <w:pPr>
        <w:ind w:left="720" w:hanging="360"/>
      </w:pPr>
      <w:rPr>
        <w:rFonts w:ascii="Calibri" w:eastAsiaTheme="minorHAnsi"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decimal"/>
        <w:lvlText w:val=""/>
        <w:legacy w:legacy="1" w:legacySpace="0" w:legacyIndent="0"/>
        <w:lvlJc w:val="left"/>
        <w:pPr>
          <w:ind w:left="0" w:firstLine="0"/>
        </w:pPr>
        <w:rPr>
          <w:rFonts w:ascii="Symbol" w:hAnsi="Symbol" w:hint="default"/>
        </w:rPr>
      </w:lvl>
    </w:lvlOverride>
  </w:num>
  <w:num w:numId="2">
    <w:abstractNumId w:val="1"/>
  </w:num>
  <w:num w:numId="3">
    <w:abstractNumId w:val="9"/>
  </w:num>
  <w:num w:numId="4">
    <w:abstractNumId w:val="5"/>
  </w:num>
  <w:num w:numId="5">
    <w:abstractNumId w:val="6"/>
  </w:num>
  <w:num w:numId="6">
    <w:abstractNumId w:val="11"/>
  </w:num>
  <w:num w:numId="7">
    <w:abstractNumId w:val="3"/>
  </w:num>
  <w:num w:numId="8">
    <w:abstractNumId w:val="2"/>
  </w:num>
  <w:num w:numId="9">
    <w:abstractNumId w:val="10"/>
  </w:num>
  <w:num w:numId="10">
    <w:abstractNumId w:val="8"/>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3A4"/>
    <w:rsid w:val="00027AD7"/>
    <w:rsid w:val="000439A6"/>
    <w:rsid w:val="00070B1A"/>
    <w:rsid w:val="00094C24"/>
    <w:rsid w:val="0014248E"/>
    <w:rsid w:val="001514A6"/>
    <w:rsid w:val="00175365"/>
    <w:rsid w:val="001859EE"/>
    <w:rsid w:val="00213C2C"/>
    <w:rsid w:val="00230239"/>
    <w:rsid w:val="002375D8"/>
    <w:rsid w:val="00260906"/>
    <w:rsid w:val="00293CAE"/>
    <w:rsid w:val="002E307F"/>
    <w:rsid w:val="00320E86"/>
    <w:rsid w:val="00321599"/>
    <w:rsid w:val="00342626"/>
    <w:rsid w:val="004D6739"/>
    <w:rsid w:val="004D72A7"/>
    <w:rsid w:val="004F62FF"/>
    <w:rsid w:val="00512BFE"/>
    <w:rsid w:val="005F73D9"/>
    <w:rsid w:val="006042BC"/>
    <w:rsid w:val="00614279"/>
    <w:rsid w:val="00657976"/>
    <w:rsid w:val="00676BD2"/>
    <w:rsid w:val="00695EB5"/>
    <w:rsid w:val="00696C6C"/>
    <w:rsid w:val="006F793B"/>
    <w:rsid w:val="00780A82"/>
    <w:rsid w:val="00801AD2"/>
    <w:rsid w:val="008516C9"/>
    <w:rsid w:val="008777AB"/>
    <w:rsid w:val="008856B2"/>
    <w:rsid w:val="008A0862"/>
    <w:rsid w:val="008E1A03"/>
    <w:rsid w:val="00943DBC"/>
    <w:rsid w:val="00957CD6"/>
    <w:rsid w:val="009E534C"/>
    <w:rsid w:val="00AA07A6"/>
    <w:rsid w:val="00B1490A"/>
    <w:rsid w:val="00B34525"/>
    <w:rsid w:val="00B3739C"/>
    <w:rsid w:val="00B65FC9"/>
    <w:rsid w:val="00BB6B40"/>
    <w:rsid w:val="00BF46AC"/>
    <w:rsid w:val="00BF668B"/>
    <w:rsid w:val="00C40BA8"/>
    <w:rsid w:val="00C423A4"/>
    <w:rsid w:val="00D7440A"/>
    <w:rsid w:val="00D84141"/>
    <w:rsid w:val="00DA362E"/>
    <w:rsid w:val="00DD1621"/>
    <w:rsid w:val="00DF3591"/>
    <w:rsid w:val="00E26E9C"/>
    <w:rsid w:val="00E569DF"/>
    <w:rsid w:val="00EC0AAC"/>
    <w:rsid w:val="00FF52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5B190"/>
  <w15:chartTrackingRefBased/>
  <w15:docId w15:val="{C730FEE7-A8CD-4024-B772-D9A9D290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3A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3A4"/>
    <w:pPr>
      <w:ind w:left="720"/>
      <w:contextualSpacing/>
    </w:pPr>
  </w:style>
  <w:style w:type="paragraph" w:styleId="FootnoteText">
    <w:name w:val="footnote text"/>
    <w:basedOn w:val="Normal"/>
    <w:link w:val="FootnoteTextChar"/>
    <w:uiPriority w:val="99"/>
    <w:semiHidden/>
    <w:unhideWhenUsed/>
    <w:rsid w:val="00027AD7"/>
    <w:rPr>
      <w:sz w:val="20"/>
      <w:szCs w:val="20"/>
    </w:rPr>
  </w:style>
  <w:style w:type="character" w:customStyle="1" w:styleId="FootnoteTextChar">
    <w:name w:val="Footnote Text Char"/>
    <w:basedOn w:val="DefaultParagraphFont"/>
    <w:link w:val="FootnoteText"/>
    <w:uiPriority w:val="99"/>
    <w:semiHidden/>
    <w:rsid w:val="00027AD7"/>
    <w:rPr>
      <w:rFonts w:ascii="Calibri" w:hAnsi="Calibri" w:cs="Calibri"/>
      <w:sz w:val="20"/>
      <w:szCs w:val="20"/>
    </w:rPr>
  </w:style>
  <w:style w:type="character" w:styleId="FootnoteReference">
    <w:name w:val="footnote reference"/>
    <w:basedOn w:val="DefaultParagraphFont"/>
    <w:uiPriority w:val="99"/>
    <w:semiHidden/>
    <w:unhideWhenUsed/>
    <w:rsid w:val="00027AD7"/>
    <w:rPr>
      <w:vertAlign w:val="superscript"/>
    </w:rPr>
  </w:style>
  <w:style w:type="character" w:styleId="CommentReference">
    <w:name w:val="annotation reference"/>
    <w:basedOn w:val="DefaultParagraphFont"/>
    <w:uiPriority w:val="99"/>
    <w:semiHidden/>
    <w:unhideWhenUsed/>
    <w:rsid w:val="00943DBC"/>
    <w:rPr>
      <w:sz w:val="16"/>
      <w:szCs w:val="16"/>
    </w:rPr>
  </w:style>
  <w:style w:type="paragraph" w:styleId="CommentText">
    <w:name w:val="annotation text"/>
    <w:basedOn w:val="Normal"/>
    <w:link w:val="CommentTextChar"/>
    <w:uiPriority w:val="99"/>
    <w:unhideWhenUsed/>
    <w:rsid w:val="00943DBC"/>
    <w:rPr>
      <w:sz w:val="20"/>
      <w:szCs w:val="20"/>
    </w:rPr>
  </w:style>
  <w:style w:type="character" w:customStyle="1" w:styleId="CommentTextChar">
    <w:name w:val="Comment Text Char"/>
    <w:basedOn w:val="DefaultParagraphFont"/>
    <w:link w:val="CommentText"/>
    <w:uiPriority w:val="99"/>
    <w:rsid w:val="00943DB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43DBC"/>
    <w:rPr>
      <w:b/>
      <w:bCs/>
    </w:rPr>
  </w:style>
  <w:style w:type="character" w:customStyle="1" w:styleId="CommentSubjectChar">
    <w:name w:val="Comment Subject Char"/>
    <w:basedOn w:val="CommentTextChar"/>
    <w:link w:val="CommentSubject"/>
    <w:uiPriority w:val="99"/>
    <w:semiHidden/>
    <w:rsid w:val="00943DBC"/>
    <w:rPr>
      <w:rFonts w:ascii="Calibri" w:hAnsi="Calibri" w:cs="Calibri"/>
      <w:b/>
      <w:bCs/>
      <w:sz w:val="20"/>
      <w:szCs w:val="20"/>
    </w:rPr>
  </w:style>
  <w:style w:type="paragraph" w:styleId="BalloonText">
    <w:name w:val="Balloon Text"/>
    <w:basedOn w:val="Normal"/>
    <w:link w:val="BalloonTextChar"/>
    <w:uiPriority w:val="99"/>
    <w:semiHidden/>
    <w:unhideWhenUsed/>
    <w:rsid w:val="00943D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DBC"/>
    <w:rPr>
      <w:rFonts w:ascii="Segoe UI" w:hAnsi="Segoe UI" w:cs="Segoe UI"/>
      <w:sz w:val="18"/>
      <w:szCs w:val="18"/>
    </w:rPr>
  </w:style>
  <w:style w:type="paragraph" w:styleId="Header">
    <w:name w:val="header"/>
    <w:basedOn w:val="Normal"/>
    <w:link w:val="HeaderChar"/>
    <w:uiPriority w:val="99"/>
    <w:unhideWhenUsed/>
    <w:rsid w:val="00BF46AC"/>
    <w:pPr>
      <w:tabs>
        <w:tab w:val="center" w:pos="4513"/>
        <w:tab w:val="right" w:pos="9026"/>
      </w:tabs>
    </w:pPr>
  </w:style>
  <w:style w:type="character" w:customStyle="1" w:styleId="HeaderChar">
    <w:name w:val="Header Char"/>
    <w:basedOn w:val="DefaultParagraphFont"/>
    <w:link w:val="Header"/>
    <w:uiPriority w:val="99"/>
    <w:rsid w:val="00BF46AC"/>
    <w:rPr>
      <w:rFonts w:ascii="Calibri" w:hAnsi="Calibri" w:cs="Calibri"/>
    </w:rPr>
  </w:style>
  <w:style w:type="paragraph" w:styleId="Footer">
    <w:name w:val="footer"/>
    <w:basedOn w:val="Normal"/>
    <w:link w:val="FooterChar"/>
    <w:uiPriority w:val="99"/>
    <w:unhideWhenUsed/>
    <w:rsid w:val="00BF46AC"/>
    <w:pPr>
      <w:tabs>
        <w:tab w:val="center" w:pos="4513"/>
        <w:tab w:val="right" w:pos="9026"/>
      </w:tabs>
    </w:pPr>
  </w:style>
  <w:style w:type="character" w:customStyle="1" w:styleId="FooterChar">
    <w:name w:val="Footer Char"/>
    <w:basedOn w:val="DefaultParagraphFont"/>
    <w:link w:val="Footer"/>
    <w:uiPriority w:val="99"/>
    <w:rsid w:val="00BF46A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4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45217-F9E0-4440-9058-95D8CB181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2289</Words>
  <Characters>13051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Taylor</dc:creator>
  <cp:keywords/>
  <dc:description/>
  <cp:lastModifiedBy>Joshua Symonds</cp:lastModifiedBy>
  <cp:revision>2</cp:revision>
  <dcterms:created xsi:type="dcterms:W3CDTF">2021-07-01T04:25:00Z</dcterms:created>
  <dcterms:modified xsi:type="dcterms:W3CDTF">2021-07-01T04:25:00Z</dcterms:modified>
</cp:coreProperties>
</file>